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89" w:rsidRPr="00277D9D" w:rsidRDefault="00670189" w:rsidP="00670189">
      <w:pPr>
        <w:spacing w:beforeLines="50"/>
        <w:rPr>
          <w:rFonts w:ascii="Arial" w:eastAsia="黑体" w:hAnsi="Arial" w:cs="Arial"/>
          <w:sz w:val="28"/>
          <w:szCs w:val="28"/>
        </w:rPr>
      </w:pPr>
      <w:r w:rsidRPr="00936357">
        <w:rPr>
          <w:rFonts w:ascii="Arial" w:eastAsia="黑体" w:hAnsi="黑体" w:cs="Arial"/>
          <w:sz w:val="28"/>
          <w:szCs w:val="28"/>
        </w:rPr>
        <w:t>附件</w:t>
      </w:r>
      <w:r w:rsidRPr="00936357">
        <w:rPr>
          <w:rFonts w:ascii="Arial" w:eastAsia="黑体" w:hAnsi="Arial" w:cs="Arial"/>
          <w:sz w:val="28"/>
          <w:szCs w:val="28"/>
        </w:rPr>
        <w:t>1</w:t>
      </w:r>
    </w:p>
    <w:p w:rsidR="00670189" w:rsidRDefault="00670189" w:rsidP="00670189">
      <w:pPr>
        <w:spacing w:beforeLines="50"/>
        <w:jc w:val="center"/>
        <w:rPr>
          <w:rFonts w:ascii="Arial" w:eastAsia="黑体" w:hAnsi="黑体" w:cs="Arial" w:hint="eastAsia"/>
          <w:sz w:val="28"/>
          <w:szCs w:val="28"/>
        </w:rPr>
      </w:pPr>
      <w:r w:rsidRPr="00FA7529">
        <w:rPr>
          <w:rFonts w:ascii="Arial" w:eastAsia="黑体" w:hAnsi="Arial" w:cs="Arial"/>
          <w:sz w:val="28"/>
          <w:szCs w:val="28"/>
        </w:rPr>
        <w:t>201</w:t>
      </w:r>
      <w:r w:rsidRPr="00FA7529">
        <w:rPr>
          <w:rFonts w:ascii="Arial" w:eastAsia="黑体" w:hAnsi="Arial" w:cs="Arial" w:hint="eastAsia"/>
          <w:sz w:val="28"/>
          <w:szCs w:val="28"/>
        </w:rPr>
        <w:t>8</w:t>
      </w:r>
      <w:r w:rsidRPr="00FA7529">
        <w:rPr>
          <w:rFonts w:ascii="Arial" w:eastAsia="黑体" w:hAnsi="黑体" w:cs="Arial"/>
          <w:sz w:val="28"/>
          <w:szCs w:val="28"/>
        </w:rPr>
        <w:t>年中国家用电器技术大会会议内容安排</w:t>
      </w:r>
    </w:p>
    <w:p w:rsidR="00670189" w:rsidRDefault="00670189" w:rsidP="00670189">
      <w:pPr>
        <w:spacing w:line="360" w:lineRule="auto"/>
        <w:rPr>
          <w:rFonts w:ascii="Arial" w:eastAsia="仿宋" w:hAnsi="仿宋" w:cs="Arial" w:hint="eastAsia"/>
          <w:b/>
          <w:sz w:val="24"/>
        </w:rPr>
      </w:pPr>
      <w:r w:rsidRPr="00277D9D">
        <w:rPr>
          <w:rFonts w:ascii="Arial" w:eastAsia="仿宋" w:hAnsi="Arial" w:cs="Arial"/>
          <w:b/>
          <w:sz w:val="24"/>
        </w:rPr>
        <w:t>1</w:t>
      </w:r>
      <w:r>
        <w:rPr>
          <w:rFonts w:ascii="Arial" w:eastAsia="仿宋" w:hAnsi="Arial" w:cs="Arial" w:hint="eastAsia"/>
          <w:b/>
          <w:sz w:val="24"/>
        </w:rPr>
        <w:t>0</w:t>
      </w:r>
      <w:r w:rsidRPr="00277D9D">
        <w:rPr>
          <w:rFonts w:ascii="Arial" w:eastAsia="仿宋" w:hAnsi="仿宋" w:cs="Arial"/>
          <w:b/>
          <w:sz w:val="24"/>
        </w:rPr>
        <w:t>月</w:t>
      </w:r>
      <w:r>
        <w:rPr>
          <w:rFonts w:ascii="Arial" w:eastAsia="仿宋" w:hAnsi="Arial" w:cs="Arial" w:hint="eastAsia"/>
          <w:b/>
          <w:sz w:val="24"/>
        </w:rPr>
        <w:t>30</w:t>
      </w:r>
      <w:r w:rsidRPr="00277D9D">
        <w:rPr>
          <w:rFonts w:ascii="Arial" w:eastAsia="仿宋" w:hAnsi="仿宋" w:cs="Arial"/>
          <w:b/>
          <w:sz w:val="24"/>
        </w:rPr>
        <w:t>日</w:t>
      </w:r>
      <w:r w:rsidRPr="00D55BA0">
        <w:rPr>
          <w:rFonts w:ascii="仿宋" w:eastAsia="仿宋" w:hAnsi="仿宋" w:cs="Arial"/>
          <w:b/>
          <w:sz w:val="24"/>
        </w:rPr>
        <w:t>——</w:t>
      </w:r>
      <w:r>
        <w:rPr>
          <w:rFonts w:ascii="仿宋" w:eastAsia="仿宋" w:hAnsi="仿宋" w:cs="Arial" w:hint="eastAsia"/>
          <w:b/>
          <w:sz w:val="24"/>
        </w:rPr>
        <w:t>全体</w:t>
      </w:r>
      <w:r w:rsidRPr="00277D9D">
        <w:rPr>
          <w:rFonts w:ascii="Arial" w:eastAsia="仿宋" w:hAnsi="仿宋" w:cs="Arial"/>
          <w:b/>
          <w:sz w:val="24"/>
        </w:rPr>
        <w:t>大会</w:t>
      </w:r>
      <w:r>
        <w:rPr>
          <w:rFonts w:ascii="Arial" w:eastAsia="仿宋" w:hAnsi="仿宋" w:cs="Arial" w:hint="eastAsia"/>
          <w:b/>
          <w:sz w:val="24"/>
        </w:rPr>
        <w:t>（</w:t>
      </w:r>
      <w:r>
        <w:rPr>
          <w:rFonts w:ascii="Arial" w:eastAsia="仿宋" w:hAnsi="仿宋" w:cs="Arial" w:hint="eastAsia"/>
          <w:b/>
          <w:sz w:val="24"/>
        </w:rPr>
        <w:t>8:30-17:30</w:t>
      </w:r>
      <w:r>
        <w:rPr>
          <w:rFonts w:ascii="Arial" w:eastAsia="仿宋" w:hAnsi="仿宋" w:cs="Arial" w:hint="eastAsia"/>
          <w:b/>
          <w:sz w:val="24"/>
        </w:rPr>
        <w:t>）</w:t>
      </w:r>
    </w:p>
    <w:tbl>
      <w:tblPr>
        <w:tblW w:w="5323" w:type="pct"/>
        <w:jc w:val="center"/>
        <w:tblBorders>
          <w:top w:val="single" w:sz="8" w:space="0" w:color="4BACC6"/>
          <w:left w:val="single" w:sz="8" w:space="0" w:color="4BACC6"/>
          <w:bottom w:val="single" w:sz="8" w:space="0" w:color="4BACC6"/>
          <w:right w:val="single" w:sz="8" w:space="0" w:color="4BACC6"/>
        </w:tblBorders>
        <w:tblLook w:val="0020"/>
      </w:tblPr>
      <w:tblGrid>
        <w:gridCol w:w="4930"/>
        <w:gridCol w:w="4498"/>
      </w:tblGrid>
      <w:tr w:rsidR="00670189" w:rsidRPr="007B141A" w:rsidTr="00D84BE4">
        <w:trPr>
          <w:trHeight w:val="572"/>
          <w:jc w:val="center"/>
        </w:trPr>
        <w:tc>
          <w:tcPr>
            <w:tcW w:w="4930"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演讲议题</w:t>
            </w:r>
          </w:p>
        </w:tc>
        <w:tc>
          <w:tcPr>
            <w:tcW w:w="4498" w:type="dxa"/>
            <w:tcBorders>
              <w:top w:val="single" w:sz="8" w:space="0" w:color="4BACC6"/>
              <w:bottom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演讲单位</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进化中的物联网设备改变您的生活</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Gartner, Inc.</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联接</w:t>
            </w:r>
            <w:r w:rsidRPr="004D0D15">
              <w:rPr>
                <w:rFonts w:ascii="Arial" w:eastAsia="仿宋" w:hAnsi="Arial" w:cs="Arial"/>
                <w:sz w:val="24"/>
              </w:rPr>
              <w:t>5G</w:t>
            </w:r>
            <w:r w:rsidRPr="004D0D15">
              <w:rPr>
                <w:rFonts w:ascii="Arial" w:eastAsia="仿宋" w:hAnsi="Arial" w:cs="Arial"/>
                <w:sz w:val="24"/>
              </w:rPr>
              <w:t>、</w:t>
            </w:r>
            <w:proofErr w:type="gramStart"/>
            <w:r w:rsidRPr="004D0D15">
              <w:rPr>
                <w:rFonts w:ascii="Arial" w:eastAsia="仿宋" w:hAnsi="Arial" w:cs="Arial"/>
                <w:sz w:val="24"/>
              </w:rPr>
              <w:t>云计算</w:t>
            </w:r>
            <w:proofErr w:type="gramEnd"/>
            <w:r w:rsidRPr="004D0D15">
              <w:rPr>
                <w:rFonts w:ascii="Arial" w:eastAsia="仿宋" w:hAnsi="Arial" w:cs="Arial"/>
                <w:sz w:val="24"/>
              </w:rPr>
              <w:t>与物联网的关键技术</w:t>
            </w:r>
            <w:r w:rsidRPr="004D0D15">
              <w:rPr>
                <w:rFonts w:ascii="Arial" w:eastAsia="仿宋" w:hAnsi="Arial" w:cs="Arial"/>
                <w:sz w:val="24"/>
              </w:rPr>
              <w:t>——</w:t>
            </w:r>
            <w:r w:rsidRPr="004D0D15">
              <w:rPr>
                <w:rFonts w:ascii="Arial" w:eastAsia="仿宋" w:hAnsi="Arial" w:cs="Arial"/>
                <w:sz w:val="24"/>
              </w:rPr>
              <w:t>边缘计算及其在智能家电中的应用</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北京邮电大学网络技术研究院</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物联网在智能家居的应用前景</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中国电子技术标准化研究院</w:t>
            </w:r>
            <w:r w:rsidRPr="004D0D15">
              <w:rPr>
                <w:rFonts w:ascii="Arial" w:eastAsia="仿宋" w:hAnsi="Arial" w:cs="Arial"/>
                <w:sz w:val="24"/>
              </w:rPr>
              <w:t>/</w:t>
            </w:r>
            <w:r w:rsidRPr="004D0D15">
              <w:rPr>
                <w:rFonts w:ascii="Arial" w:eastAsia="仿宋" w:hAnsi="Arial" w:cs="Arial"/>
                <w:sz w:val="24"/>
              </w:rPr>
              <w:t>国家物联网基础标准工作组</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海尔智慧家庭，定制美好生活</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海尔集团</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AI</w:t>
            </w:r>
            <w:r w:rsidRPr="004D0D15">
              <w:rPr>
                <w:rFonts w:ascii="Arial" w:eastAsia="仿宋" w:hAnsi="Arial" w:cs="Arial"/>
                <w:sz w:val="24"/>
              </w:rPr>
              <w:t>赋能共筑美好生活</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科大讯飞股份有限公司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智能家电</w:t>
            </w:r>
            <w:proofErr w:type="spellStart"/>
            <w:r w:rsidRPr="004D0D15">
              <w:rPr>
                <w:rFonts w:ascii="Arial" w:eastAsia="仿宋" w:hAnsi="Arial" w:cs="Arial"/>
                <w:sz w:val="24"/>
              </w:rPr>
              <w:t>IoT</w:t>
            </w:r>
            <w:proofErr w:type="spellEnd"/>
            <w:r w:rsidRPr="004D0D15">
              <w:rPr>
                <w:rFonts w:ascii="Arial" w:eastAsia="仿宋" w:hAnsi="Arial" w:cs="Arial"/>
                <w:sz w:val="24"/>
              </w:rPr>
              <w:t>时代的安全趋势和隐患</w:t>
            </w:r>
            <w:r w:rsidRPr="004D0D15">
              <w:rPr>
                <w:rFonts w:ascii="Arial" w:eastAsia="仿宋" w:hAnsi="Arial" w:cs="Arial"/>
                <w:sz w:val="24"/>
              </w:rPr>
              <w:t>——</w:t>
            </w:r>
            <w:r w:rsidRPr="004D0D15">
              <w:rPr>
                <w:rFonts w:ascii="Arial" w:eastAsia="仿宋" w:hAnsi="Arial" w:cs="Arial"/>
                <w:sz w:val="24"/>
              </w:rPr>
              <w:t>暨智能家电云云互联安全标准的工作汇报</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中国家用电器协会智能家电云云互联互通标准工作组</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全球白电产业升级及发展趋势</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GMCC &amp; Welling</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从互联工厂建设浅析家电智能工厂规划与设计</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中国轻工业长沙工程有限公司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自动化、信息化、智能化设备在家电行业中的应用及发展</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东莞市天美新自动化设备有限公司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SERI</w:t>
            </w:r>
            <w:r w:rsidRPr="004D0D15">
              <w:rPr>
                <w:rFonts w:ascii="Arial" w:eastAsia="仿宋" w:hAnsi="Arial" w:cs="Arial"/>
                <w:sz w:val="24"/>
              </w:rPr>
              <w:t>为产品技术升级提供模块化设计方案</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SERI</w:t>
            </w:r>
            <w:r w:rsidRPr="004D0D15">
              <w:rPr>
                <w:rFonts w:ascii="Arial" w:eastAsia="仿宋" w:hAnsi="Arial" w:cs="Arial"/>
                <w:sz w:val="24"/>
              </w:rPr>
              <w:t>制冷行业供应商生态圈</w:t>
            </w:r>
            <w:r w:rsidRPr="004D0D15">
              <w:rPr>
                <w:rFonts w:ascii="Arial" w:eastAsia="仿宋" w:hAnsi="Arial" w:cs="Arial"/>
                <w:sz w:val="24"/>
              </w:rPr>
              <w:t>-</w:t>
            </w:r>
            <w:r w:rsidRPr="004D0D15">
              <w:rPr>
                <w:rFonts w:ascii="Arial" w:eastAsia="仿宋" w:hAnsi="Arial" w:cs="Arial"/>
                <w:sz w:val="24"/>
              </w:rPr>
              <w:t>联合研发中心</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家电用钢生产和应用技术研究</w:t>
            </w:r>
          </w:p>
        </w:tc>
        <w:tc>
          <w:tcPr>
            <w:tcW w:w="449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proofErr w:type="gramStart"/>
            <w:r w:rsidRPr="004D0D15">
              <w:rPr>
                <w:rFonts w:ascii="Arial" w:eastAsia="仿宋" w:hAnsi="Arial" w:cs="Arial"/>
                <w:sz w:val="24"/>
              </w:rPr>
              <w:t>河钢集团</w:t>
            </w:r>
            <w:proofErr w:type="gramEnd"/>
            <w:r w:rsidRPr="004D0D15">
              <w:rPr>
                <w:rFonts w:ascii="Arial" w:eastAsia="仿宋" w:hAnsi="Arial" w:cs="Arial"/>
                <w:sz w:val="24"/>
              </w:rPr>
              <w:t>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山都平</w:t>
            </w:r>
            <w:r w:rsidRPr="004D0D15">
              <w:rPr>
                <w:rFonts w:ascii="Arial" w:eastAsia="仿宋" w:hAnsi="Arial" w:cs="Arial"/>
                <w:sz w:val="24"/>
              </w:rPr>
              <w:t>TPV</w:t>
            </w:r>
            <w:r w:rsidRPr="004D0D15">
              <w:rPr>
                <w:rFonts w:ascii="Arial" w:eastAsia="仿宋" w:hAnsi="Arial" w:cs="Arial"/>
                <w:sz w:val="24"/>
              </w:rPr>
              <w:t>引领家电密封系统新升级</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埃克森美孚化工商务（上海）有限公司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家电领域的</w:t>
            </w:r>
            <w:proofErr w:type="gramStart"/>
            <w:r w:rsidRPr="004D0D15">
              <w:rPr>
                <w:rFonts w:ascii="Arial" w:eastAsia="仿宋" w:hAnsi="Arial" w:cs="Arial"/>
                <w:sz w:val="24"/>
              </w:rPr>
              <w:t>铜解决</w:t>
            </w:r>
            <w:proofErr w:type="gramEnd"/>
            <w:r w:rsidRPr="004D0D15">
              <w:rPr>
                <w:rFonts w:ascii="Arial" w:eastAsia="仿宋" w:hAnsi="Arial" w:cs="Arial"/>
                <w:sz w:val="24"/>
              </w:rPr>
              <w:t>方案</w:t>
            </w:r>
            <w:r w:rsidRPr="004D0D15">
              <w:rPr>
                <w:rFonts w:ascii="Arial" w:eastAsia="仿宋" w:hAnsi="Arial" w:cs="Arial"/>
                <w:sz w:val="24"/>
              </w:rPr>
              <w:t>——</w:t>
            </w:r>
            <w:r w:rsidRPr="004D0D15">
              <w:rPr>
                <w:rFonts w:ascii="Arial" w:eastAsia="仿宋" w:hAnsi="Arial" w:cs="Arial"/>
                <w:sz w:val="24"/>
              </w:rPr>
              <w:t>小管</w:t>
            </w:r>
            <w:proofErr w:type="gramStart"/>
            <w:r w:rsidRPr="004D0D15">
              <w:rPr>
                <w:rFonts w:ascii="Arial" w:eastAsia="仿宋" w:hAnsi="Arial" w:cs="Arial"/>
                <w:sz w:val="24"/>
              </w:rPr>
              <w:t>径</w:t>
            </w:r>
            <w:proofErr w:type="gramEnd"/>
            <w:r w:rsidRPr="004D0D15">
              <w:rPr>
                <w:rFonts w:ascii="Arial" w:eastAsia="仿宋" w:hAnsi="Arial" w:cs="Arial"/>
                <w:sz w:val="24"/>
              </w:rPr>
              <w:t>铜管技术发展趋势</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国际铜业协会</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高能纳米薄膜电热技术和在节能</w:t>
            </w:r>
            <w:proofErr w:type="gramStart"/>
            <w:r w:rsidRPr="004D0D15">
              <w:rPr>
                <w:rFonts w:ascii="Arial" w:eastAsia="仿宋" w:hAnsi="Arial" w:cs="Arial"/>
                <w:sz w:val="24"/>
              </w:rPr>
              <w:t>极</w:t>
            </w:r>
            <w:proofErr w:type="gramEnd"/>
            <w:r w:rsidRPr="004D0D15">
              <w:rPr>
                <w:rFonts w:ascii="Arial" w:eastAsia="仿宋" w:hAnsi="Arial" w:cs="Arial"/>
                <w:sz w:val="24"/>
              </w:rPr>
              <w:t>速电器中的应用</w:t>
            </w:r>
            <w:r w:rsidRPr="004D0D15">
              <w:rPr>
                <w:rFonts w:ascii="Arial" w:eastAsia="仿宋" w:hAnsi="Arial" w:cs="Arial"/>
                <w:sz w:val="24"/>
              </w:rPr>
              <w:t xml:space="preserve"> </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芜湖艾尔达科技有限责任公司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高导热铝合金介绍</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宁波智宇流体技术有限公司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NPP</w:t>
            </w:r>
            <w:r w:rsidRPr="004D0D15">
              <w:rPr>
                <w:rFonts w:ascii="Arial" w:eastAsia="仿宋" w:hAnsi="Arial" w:cs="Arial"/>
                <w:sz w:val="24"/>
              </w:rPr>
              <w:t>绿色表面处理技术及产业化应用</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绿水蓝天科技有限公司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家电</w:t>
            </w:r>
            <w:r w:rsidRPr="004D0D15">
              <w:rPr>
                <w:rFonts w:ascii="Arial" w:eastAsia="仿宋" w:hAnsi="Arial" w:cs="Arial"/>
                <w:sz w:val="24"/>
              </w:rPr>
              <w:t>AI</w:t>
            </w:r>
            <w:r w:rsidRPr="004D0D15">
              <w:rPr>
                <w:rFonts w:ascii="Arial" w:eastAsia="仿宋" w:hAnsi="Arial" w:cs="Arial"/>
                <w:sz w:val="24"/>
              </w:rPr>
              <w:t>边缘</w:t>
            </w:r>
            <w:proofErr w:type="gramStart"/>
            <w:r w:rsidRPr="004D0D15">
              <w:rPr>
                <w:rFonts w:ascii="Arial" w:eastAsia="仿宋" w:hAnsi="Arial" w:cs="Arial"/>
                <w:sz w:val="24"/>
              </w:rPr>
              <w:t>计算让</w:t>
            </w:r>
            <w:proofErr w:type="gramEnd"/>
            <w:r w:rsidRPr="004D0D15">
              <w:rPr>
                <w:rFonts w:ascii="Arial" w:eastAsia="仿宋" w:hAnsi="Arial" w:cs="Arial"/>
                <w:sz w:val="24"/>
              </w:rPr>
              <w:t>家庭场景更智慧</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proofErr w:type="gramStart"/>
            <w:r w:rsidRPr="004D0D15">
              <w:rPr>
                <w:rFonts w:ascii="Arial" w:eastAsia="仿宋" w:hAnsi="Arial" w:cs="Arial"/>
                <w:sz w:val="24"/>
              </w:rPr>
              <w:t>云智易</w:t>
            </w:r>
            <w:proofErr w:type="gramEnd"/>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家电智能背景下的工业设计</w:t>
            </w:r>
            <w:r w:rsidRPr="004D0D15">
              <w:rPr>
                <w:rFonts w:ascii="Arial" w:eastAsia="仿宋" w:hAnsi="Arial" w:cs="Arial"/>
                <w:sz w:val="24"/>
              </w:rPr>
              <w:t xml:space="preserve">  </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同济大学</w:t>
            </w:r>
          </w:p>
          <w:p w:rsidR="00670189" w:rsidRPr="004D0D15" w:rsidRDefault="00670189" w:rsidP="00D84BE4">
            <w:pPr>
              <w:rPr>
                <w:rFonts w:ascii="Arial" w:eastAsia="仿宋" w:hAnsi="Arial" w:cs="Arial"/>
                <w:sz w:val="24"/>
              </w:rPr>
            </w:pPr>
            <w:r w:rsidRPr="004D0D15">
              <w:rPr>
                <w:rFonts w:ascii="Arial" w:eastAsia="仿宋" w:hAnsi="Arial" w:cs="Arial"/>
                <w:sz w:val="24"/>
              </w:rPr>
              <w:t>上海龙域工业设计有限公司</w:t>
            </w:r>
          </w:p>
        </w:tc>
      </w:tr>
      <w:tr w:rsidR="00670189" w:rsidRPr="0019287B" w:rsidTr="00D84BE4">
        <w:trPr>
          <w:trHeight w:val="454"/>
          <w:jc w:val="center"/>
        </w:trPr>
        <w:tc>
          <w:tcPr>
            <w:tcW w:w="4930"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客制化非接触式连接平台在家电中的应用</w:t>
            </w:r>
          </w:p>
        </w:tc>
        <w:tc>
          <w:tcPr>
            <w:tcW w:w="449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泰科电子</w:t>
            </w:r>
          </w:p>
        </w:tc>
      </w:tr>
    </w:tbl>
    <w:p w:rsidR="00670189" w:rsidRDefault="00670189" w:rsidP="00670189">
      <w:pPr>
        <w:spacing w:line="360" w:lineRule="auto"/>
        <w:rPr>
          <w:rFonts w:ascii="Arial" w:eastAsia="仿宋" w:hAnsi="仿宋" w:cs="Arial" w:hint="eastAsia"/>
          <w:b/>
          <w:sz w:val="24"/>
        </w:rPr>
      </w:pPr>
    </w:p>
    <w:p w:rsidR="00670189" w:rsidRDefault="00670189" w:rsidP="00670189">
      <w:pPr>
        <w:rPr>
          <w:rFonts w:ascii="Arial" w:eastAsia="仿宋" w:hAnsi="Arial" w:cs="Arial"/>
          <w:b/>
          <w:sz w:val="24"/>
        </w:rPr>
        <w:sectPr w:rsidR="00670189" w:rsidSect="00781E51">
          <w:pgSz w:w="11906" w:h="16838"/>
          <w:pgMar w:top="1440" w:right="1466" w:bottom="1440" w:left="1800" w:header="851" w:footer="992" w:gutter="0"/>
          <w:cols w:space="425"/>
          <w:docGrid w:type="lines" w:linePitch="312"/>
        </w:sectPr>
      </w:pPr>
    </w:p>
    <w:p w:rsidR="00670189" w:rsidRDefault="00670189" w:rsidP="00670189">
      <w:pPr>
        <w:rPr>
          <w:rFonts w:ascii="Arial" w:eastAsia="仿宋" w:hAnsi="仿宋" w:cs="Arial" w:hint="eastAsia"/>
          <w:b/>
          <w:sz w:val="24"/>
        </w:rPr>
      </w:pPr>
      <w:r w:rsidRPr="00277D9D">
        <w:rPr>
          <w:rFonts w:ascii="Arial" w:eastAsia="仿宋" w:hAnsi="Arial" w:cs="Arial"/>
          <w:b/>
          <w:sz w:val="24"/>
        </w:rPr>
        <w:lastRenderedPageBreak/>
        <w:t>1</w:t>
      </w:r>
      <w:r>
        <w:rPr>
          <w:rFonts w:ascii="Arial" w:eastAsia="仿宋" w:hAnsi="Arial" w:cs="Arial" w:hint="eastAsia"/>
          <w:b/>
          <w:sz w:val="24"/>
        </w:rPr>
        <w:t>0</w:t>
      </w:r>
      <w:r w:rsidRPr="00277D9D">
        <w:rPr>
          <w:rFonts w:ascii="Arial" w:eastAsia="仿宋" w:hAnsi="仿宋" w:cs="Arial"/>
          <w:b/>
          <w:sz w:val="24"/>
        </w:rPr>
        <w:t>月</w:t>
      </w:r>
      <w:r>
        <w:rPr>
          <w:rFonts w:ascii="Arial" w:eastAsia="仿宋" w:hAnsi="Arial" w:cs="Arial" w:hint="eastAsia"/>
          <w:b/>
          <w:sz w:val="24"/>
        </w:rPr>
        <w:t>31</w:t>
      </w:r>
      <w:r w:rsidRPr="00277D9D">
        <w:rPr>
          <w:rFonts w:ascii="Arial" w:eastAsia="仿宋" w:hAnsi="仿宋" w:cs="Arial"/>
          <w:b/>
          <w:sz w:val="24"/>
        </w:rPr>
        <w:t>日</w:t>
      </w:r>
      <w:r w:rsidRPr="00D55BA0">
        <w:rPr>
          <w:rFonts w:ascii="仿宋" w:eastAsia="仿宋" w:hAnsi="仿宋" w:cs="Arial"/>
          <w:b/>
          <w:sz w:val="24"/>
        </w:rPr>
        <w:t>——</w:t>
      </w:r>
      <w:r w:rsidRPr="00277D9D">
        <w:rPr>
          <w:rFonts w:ascii="Arial" w:eastAsia="仿宋" w:hAnsi="仿宋" w:cs="Arial"/>
          <w:b/>
          <w:sz w:val="24"/>
        </w:rPr>
        <w:t>专业</w:t>
      </w:r>
      <w:r>
        <w:rPr>
          <w:rFonts w:ascii="Arial" w:eastAsia="仿宋" w:hAnsi="仿宋" w:cs="Arial" w:hint="eastAsia"/>
          <w:b/>
          <w:sz w:val="24"/>
        </w:rPr>
        <w:t>技术</w:t>
      </w:r>
      <w:r w:rsidRPr="00277D9D">
        <w:rPr>
          <w:rFonts w:ascii="Arial" w:eastAsia="仿宋" w:hAnsi="仿宋" w:cs="Arial"/>
          <w:b/>
          <w:sz w:val="24"/>
        </w:rPr>
        <w:t>分会</w:t>
      </w:r>
    </w:p>
    <w:p w:rsidR="00670189" w:rsidRPr="00277D9D" w:rsidRDefault="00670189" w:rsidP="00670189">
      <w:pPr>
        <w:rPr>
          <w:rFonts w:ascii="Arial" w:eastAsia="仿宋" w:hAnsi="Arial" w:cs="Arial"/>
          <w:b/>
          <w:sz w:val="24"/>
        </w:rPr>
      </w:pPr>
    </w:p>
    <w:p w:rsidR="00670189" w:rsidRPr="00277D9D" w:rsidRDefault="00670189" w:rsidP="00670189">
      <w:pPr>
        <w:numPr>
          <w:ilvl w:val="0"/>
          <w:numId w:val="1"/>
        </w:numPr>
        <w:tabs>
          <w:tab w:val="num" w:pos="-60"/>
        </w:tabs>
        <w:spacing w:line="360" w:lineRule="auto"/>
        <w:ind w:leftChars="-170" w:left="0" w:hanging="357"/>
        <w:rPr>
          <w:rFonts w:ascii="Arial" w:eastAsia="仿宋" w:hAnsi="Arial" w:cs="Arial"/>
          <w:b/>
          <w:sz w:val="24"/>
        </w:rPr>
      </w:pPr>
      <w:r w:rsidRPr="00E64104">
        <w:rPr>
          <w:rFonts w:ascii="Arial" w:eastAsia="仿宋" w:hAnsi="仿宋" w:cs="Arial" w:hint="eastAsia"/>
          <w:b/>
          <w:sz w:val="24"/>
        </w:rPr>
        <w:t>房间空调器行业</w:t>
      </w:r>
      <w:r w:rsidRPr="00E64104">
        <w:rPr>
          <w:rFonts w:ascii="Arial" w:eastAsia="仿宋" w:hAnsi="仿宋" w:cs="Arial" w:hint="eastAsia"/>
          <w:b/>
          <w:sz w:val="24"/>
        </w:rPr>
        <w:t>HCFC-22</w:t>
      </w:r>
      <w:r w:rsidRPr="00E64104">
        <w:rPr>
          <w:rFonts w:ascii="Arial" w:eastAsia="仿宋" w:hAnsi="仿宋" w:cs="Arial" w:hint="eastAsia"/>
          <w:b/>
          <w:sz w:val="24"/>
        </w:rPr>
        <w:t>替代技术国际交流会暨</w:t>
      </w:r>
      <w:r>
        <w:rPr>
          <w:rFonts w:ascii="Arial" w:eastAsia="仿宋" w:hAnsi="仿宋" w:cs="Arial" w:hint="eastAsia"/>
          <w:b/>
          <w:sz w:val="24"/>
        </w:rPr>
        <w:t>空调器</w:t>
      </w:r>
      <w:r w:rsidRPr="00277D9D">
        <w:rPr>
          <w:rFonts w:ascii="Arial" w:eastAsia="仿宋" w:hAnsi="仿宋" w:cs="Arial"/>
          <w:b/>
          <w:sz w:val="24"/>
        </w:rPr>
        <w:t>专业</w:t>
      </w:r>
      <w:r>
        <w:rPr>
          <w:rFonts w:ascii="Arial" w:eastAsia="仿宋" w:hAnsi="仿宋" w:cs="Arial" w:hint="eastAsia"/>
          <w:b/>
          <w:sz w:val="24"/>
        </w:rPr>
        <w:t>技术</w:t>
      </w:r>
      <w:r w:rsidRPr="00277D9D">
        <w:rPr>
          <w:rFonts w:ascii="Arial" w:eastAsia="仿宋" w:hAnsi="仿宋" w:cs="Arial"/>
          <w:b/>
          <w:sz w:val="24"/>
        </w:rPr>
        <w:t>分会</w:t>
      </w:r>
      <w:r>
        <w:rPr>
          <w:rFonts w:ascii="Arial" w:eastAsia="仿宋" w:hAnsi="仿宋" w:cs="Arial" w:hint="eastAsia"/>
          <w:b/>
          <w:sz w:val="24"/>
        </w:rPr>
        <w:t>（</w:t>
      </w:r>
      <w:r>
        <w:rPr>
          <w:rFonts w:ascii="Arial" w:eastAsia="仿宋" w:hAnsi="仿宋" w:cs="Arial" w:hint="eastAsia"/>
          <w:b/>
          <w:sz w:val="24"/>
        </w:rPr>
        <w:t>8:30-17:30</w:t>
      </w:r>
      <w:r>
        <w:rPr>
          <w:rFonts w:ascii="Arial" w:eastAsia="仿宋" w:hAnsi="仿宋" w:cs="Arial" w:hint="eastAsia"/>
          <w:b/>
          <w:sz w:val="24"/>
        </w:rPr>
        <w:t>）</w:t>
      </w:r>
    </w:p>
    <w:tbl>
      <w:tblPr>
        <w:tblW w:w="5602"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20"/>
      </w:tblPr>
      <w:tblGrid>
        <w:gridCol w:w="5388"/>
        <w:gridCol w:w="4160"/>
      </w:tblGrid>
      <w:tr w:rsidR="00670189" w:rsidRPr="007B141A" w:rsidTr="00D84BE4">
        <w:trPr>
          <w:trHeight w:val="697"/>
          <w:jc w:val="center"/>
        </w:trPr>
        <w:tc>
          <w:tcPr>
            <w:tcW w:w="5603" w:type="dxa"/>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演讲议题</w:t>
            </w:r>
          </w:p>
        </w:tc>
        <w:tc>
          <w:tcPr>
            <w:tcW w:w="4319" w:type="dxa"/>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公司名称</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房间空调器行业</w:t>
            </w:r>
            <w:r w:rsidRPr="004D0D15">
              <w:rPr>
                <w:rFonts w:ascii="Arial" w:eastAsia="仿宋" w:hAnsi="Arial" w:cs="Arial"/>
                <w:sz w:val="24"/>
              </w:rPr>
              <w:t>HCFCs</w:t>
            </w:r>
            <w:r w:rsidRPr="004D0D15">
              <w:rPr>
                <w:rFonts w:ascii="Arial" w:eastAsia="仿宋" w:hAnsi="Arial" w:cs="Arial"/>
                <w:sz w:val="24"/>
              </w:rPr>
              <w:t>淘汰和进展</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环保部环境保护对外合作中心</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全球</w:t>
            </w:r>
            <w:r w:rsidRPr="004D0D15">
              <w:rPr>
                <w:rFonts w:ascii="Arial" w:eastAsia="仿宋" w:hAnsi="Arial" w:cs="Arial"/>
                <w:sz w:val="24"/>
              </w:rPr>
              <w:t>HFCs</w:t>
            </w:r>
            <w:r w:rsidRPr="004D0D15">
              <w:rPr>
                <w:rFonts w:ascii="Arial" w:eastAsia="仿宋" w:hAnsi="Arial" w:cs="Arial"/>
                <w:sz w:val="24"/>
              </w:rPr>
              <w:t>管</w:t>
            </w:r>
            <w:proofErr w:type="gramStart"/>
            <w:r w:rsidRPr="004D0D15">
              <w:rPr>
                <w:rFonts w:ascii="Arial" w:eastAsia="仿宋" w:hAnsi="Arial" w:cs="Arial"/>
                <w:sz w:val="24"/>
              </w:rPr>
              <w:t>控政策</w:t>
            </w:r>
            <w:proofErr w:type="gramEnd"/>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联合国工业发展组织</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欧盟</w:t>
            </w:r>
            <w:r w:rsidRPr="004D0D15">
              <w:rPr>
                <w:rFonts w:ascii="Arial" w:eastAsia="仿宋" w:hAnsi="Arial" w:cs="Arial"/>
                <w:sz w:val="24"/>
              </w:rPr>
              <w:t>F-Gas</w:t>
            </w:r>
            <w:r w:rsidRPr="004D0D15">
              <w:rPr>
                <w:rFonts w:ascii="Arial" w:eastAsia="仿宋" w:hAnsi="Arial" w:cs="Arial"/>
                <w:sz w:val="24"/>
              </w:rPr>
              <w:t>制冷剂配额管理制度进展</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欧洲能源与环境合作组织</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IEC</w:t>
            </w:r>
            <w:r w:rsidRPr="004D0D15">
              <w:rPr>
                <w:rFonts w:ascii="Arial" w:eastAsia="仿宋" w:hAnsi="Arial" w:cs="Arial"/>
                <w:sz w:val="24"/>
              </w:rPr>
              <w:t>标准修订进展情况</w:t>
            </w:r>
            <w:r w:rsidRPr="004D0D15">
              <w:rPr>
                <w:rFonts w:ascii="Arial" w:eastAsia="仿宋" w:hAnsi="Arial" w:cs="Arial"/>
                <w:sz w:val="24"/>
              </w:rPr>
              <w:t xml:space="preserve"> </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德国国际合作机构</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同平台下替代制冷剂制冷</w:t>
            </w:r>
            <w:r w:rsidRPr="004D0D15">
              <w:rPr>
                <w:rFonts w:ascii="Arial" w:eastAsia="仿宋" w:hAnsi="Arial" w:cs="Arial"/>
                <w:sz w:val="24"/>
              </w:rPr>
              <w:t>/</w:t>
            </w:r>
            <w:r w:rsidRPr="004D0D15">
              <w:rPr>
                <w:rFonts w:ascii="Arial" w:eastAsia="仿宋" w:hAnsi="Arial" w:cs="Arial"/>
                <w:sz w:val="24"/>
              </w:rPr>
              <w:t>制热性能对比分析</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中山大学</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1-3</w:t>
            </w:r>
            <w:r w:rsidRPr="004D0D15">
              <w:rPr>
                <w:rFonts w:ascii="Arial" w:eastAsia="仿宋" w:hAnsi="Arial" w:cs="Arial"/>
                <w:sz w:val="24"/>
              </w:rPr>
              <w:t>匹</w:t>
            </w:r>
            <w:r w:rsidRPr="004D0D15">
              <w:rPr>
                <w:rFonts w:ascii="Arial" w:eastAsia="仿宋" w:hAnsi="Arial" w:cs="Arial"/>
                <w:sz w:val="24"/>
              </w:rPr>
              <w:t>R290</w:t>
            </w:r>
            <w:r w:rsidRPr="004D0D15">
              <w:rPr>
                <w:rFonts w:ascii="Arial" w:eastAsia="仿宋" w:hAnsi="Arial" w:cs="Arial"/>
                <w:sz w:val="24"/>
              </w:rPr>
              <w:t>分体壁挂空调器安全性研究</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华中科技大学</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R290</w:t>
            </w:r>
            <w:r w:rsidRPr="004D0D15">
              <w:rPr>
                <w:rFonts w:ascii="Arial" w:eastAsia="仿宋" w:hAnsi="Arial" w:cs="Arial"/>
                <w:sz w:val="24"/>
              </w:rPr>
              <w:t>冷媒应用安全及案例分享</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莱茵检测认证服务（中国）有限公司</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R290</w:t>
            </w:r>
            <w:r w:rsidRPr="004D0D15">
              <w:rPr>
                <w:rFonts w:ascii="Arial" w:eastAsia="仿宋" w:hAnsi="Arial" w:cs="Arial"/>
                <w:sz w:val="24"/>
              </w:rPr>
              <w:t>空调市场化经验分享</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TCL</w:t>
            </w:r>
            <w:r w:rsidRPr="004D0D15">
              <w:rPr>
                <w:rFonts w:ascii="Arial" w:eastAsia="仿宋" w:hAnsi="Arial" w:cs="Arial"/>
                <w:sz w:val="24"/>
              </w:rPr>
              <w:t>空调器（中山）有限公司</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低温热泵采用</w:t>
            </w:r>
            <w:r w:rsidRPr="004D0D15">
              <w:rPr>
                <w:rFonts w:ascii="Arial" w:eastAsia="仿宋" w:hAnsi="Arial" w:cs="Arial"/>
                <w:sz w:val="24"/>
              </w:rPr>
              <w:t>R290</w:t>
            </w:r>
            <w:r w:rsidRPr="004D0D15">
              <w:rPr>
                <w:rFonts w:ascii="Arial" w:eastAsia="仿宋" w:hAnsi="Arial" w:cs="Arial"/>
                <w:sz w:val="24"/>
              </w:rPr>
              <w:t>压缩机技术研究</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西安交通大学</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新一代</w:t>
            </w:r>
            <w:r w:rsidRPr="004D0D15">
              <w:rPr>
                <w:rFonts w:ascii="Arial" w:eastAsia="仿宋" w:hAnsi="Arial" w:cs="Arial"/>
                <w:sz w:val="24"/>
              </w:rPr>
              <w:t>1-1.5HP</w:t>
            </w:r>
            <w:r w:rsidRPr="004D0D15">
              <w:rPr>
                <w:rFonts w:ascii="Arial" w:eastAsia="仿宋" w:hAnsi="Arial" w:cs="Arial"/>
                <w:sz w:val="24"/>
              </w:rPr>
              <w:t>变频</w:t>
            </w:r>
            <w:proofErr w:type="gramStart"/>
            <w:r w:rsidRPr="004D0D15">
              <w:rPr>
                <w:rFonts w:ascii="Arial" w:eastAsia="仿宋" w:hAnsi="Arial" w:cs="Arial"/>
                <w:sz w:val="24"/>
              </w:rPr>
              <w:t>高效空压产品</w:t>
            </w:r>
            <w:proofErr w:type="gramEnd"/>
            <w:r w:rsidRPr="004D0D15">
              <w:rPr>
                <w:rFonts w:ascii="Arial" w:eastAsia="仿宋" w:hAnsi="Arial" w:cs="Arial"/>
                <w:sz w:val="24"/>
              </w:rPr>
              <w:t>推介</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GMCC &amp; Welling</w:t>
            </w:r>
          </w:p>
        </w:tc>
      </w:tr>
      <w:tr w:rsidR="00670189" w:rsidRPr="00413B11" w:rsidTr="00D84BE4">
        <w:trPr>
          <w:trHeight w:val="425"/>
          <w:jc w:val="center"/>
        </w:trPr>
        <w:tc>
          <w:tcPr>
            <w:tcW w:w="5603"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R290</w:t>
            </w:r>
            <w:r w:rsidRPr="004D0D15">
              <w:rPr>
                <w:rFonts w:ascii="Arial" w:eastAsia="仿宋" w:hAnsi="Arial" w:cs="Arial"/>
                <w:sz w:val="24"/>
              </w:rPr>
              <w:t>变频空气源热泵采暖机组系统研究</w:t>
            </w:r>
          </w:p>
        </w:tc>
        <w:tc>
          <w:tcPr>
            <w:tcW w:w="4319" w:type="dxa"/>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艾默生环境优化技术（苏州）有限公司</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空调行业氦气检漏和冷媒充注发展的新趋势</w:t>
            </w:r>
            <w:r w:rsidRPr="004D0D15">
              <w:rPr>
                <w:rFonts w:ascii="Arial" w:eastAsia="仿宋" w:hAnsi="Arial" w:cs="Arial"/>
                <w:sz w:val="24"/>
              </w:rPr>
              <w:t>---</w:t>
            </w:r>
            <w:r w:rsidRPr="004D0D15">
              <w:rPr>
                <w:rFonts w:ascii="Arial" w:eastAsia="仿宋" w:hAnsi="Arial" w:cs="Arial"/>
                <w:sz w:val="24"/>
              </w:rPr>
              <w:t>无人化、智能化</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proofErr w:type="gramStart"/>
            <w:r w:rsidRPr="004D0D15">
              <w:rPr>
                <w:rFonts w:ascii="Arial" w:eastAsia="仿宋" w:hAnsi="Arial" w:cs="Arial"/>
                <w:sz w:val="24"/>
              </w:rPr>
              <w:t>爱发科东方</w:t>
            </w:r>
            <w:proofErr w:type="gramEnd"/>
            <w:r w:rsidRPr="004D0D15">
              <w:rPr>
                <w:rFonts w:ascii="Arial" w:eastAsia="仿宋" w:hAnsi="Arial" w:cs="Arial"/>
                <w:sz w:val="24"/>
              </w:rPr>
              <w:t>真空（成都）有限公司</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环保型</w:t>
            </w:r>
            <w:r w:rsidRPr="004D0D15">
              <w:rPr>
                <w:rFonts w:ascii="Arial" w:eastAsia="仿宋" w:hAnsi="Arial" w:cs="Arial"/>
                <w:sz w:val="24"/>
              </w:rPr>
              <w:t>PCM</w:t>
            </w:r>
            <w:r w:rsidRPr="004D0D15">
              <w:rPr>
                <w:rFonts w:ascii="Arial" w:eastAsia="仿宋" w:hAnsi="Arial" w:cs="Arial"/>
                <w:sz w:val="24"/>
              </w:rPr>
              <w:t>介绍</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proofErr w:type="gramStart"/>
            <w:r w:rsidRPr="004D0D15">
              <w:rPr>
                <w:rFonts w:ascii="Arial" w:eastAsia="仿宋" w:hAnsi="Arial" w:cs="Arial"/>
                <w:sz w:val="24"/>
              </w:rPr>
              <w:t>淀</w:t>
            </w:r>
            <w:proofErr w:type="gramEnd"/>
            <w:r w:rsidRPr="004D0D15">
              <w:rPr>
                <w:rFonts w:ascii="Arial" w:eastAsia="仿宋" w:hAnsi="Arial" w:cs="Arial"/>
                <w:sz w:val="24"/>
              </w:rPr>
              <w:t>川盛</w:t>
            </w:r>
            <w:proofErr w:type="gramStart"/>
            <w:r w:rsidRPr="004D0D15">
              <w:rPr>
                <w:rFonts w:ascii="Arial" w:eastAsia="仿宋" w:hAnsi="Arial" w:cs="Arial"/>
                <w:sz w:val="24"/>
              </w:rPr>
              <w:t>馀</w:t>
            </w:r>
            <w:proofErr w:type="gramEnd"/>
            <w:r w:rsidRPr="004D0D15">
              <w:rPr>
                <w:rFonts w:ascii="Arial" w:eastAsia="仿宋" w:hAnsi="Arial" w:cs="Arial"/>
                <w:sz w:val="24"/>
              </w:rPr>
              <w:t>(</w:t>
            </w:r>
            <w:r w:rsidRPr="004D0D15">
              <w:rPr>
                <w:rFonts w:ascii="Arial" w:eastAsia="仿宋" w:hAnsi="Arial" w:cs="Arial"/>
                <w:sz w:val="24"/>
              </w:rPr>
              <w:t>合肥</w:t>
            </w:r>
            <w:r w:rsidRPr="004D0D15">
              <w:rPr>
                <w:rFonts w:ascii="Arial" w:eastAsia="仿宋" w:hAnsi="Arial" w:cs="Arial"/>
                <w:sz w:val="24"/>
              </w:rPr>
              <w:t>)</w:t>
            </w:r>
            <w:r w:rsidRPr="004D0D15">
              <w:rPr>
                <w:rFonts w:ascii="Arial" w:eastAsia="仿宋" w:hAnsi="Arial" w:cs="Arial"/>
                <w:sz w:val="24"/>
              </w:rPr>
              <w:t>高科技钢板有限公司</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房间空调器流路优化及整机动态特性研究</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西安交通大学</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空调器变频控制技术</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青岛海尔空调器有限总公司</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三相电产品的谐波设计</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奥克斯空调股份有限公司</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空调压缩机用隔震胶垫的匹配设计与开发</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广东邦达实业有限公司</w:t>
            </w:r>
          </w:p>
        </w:tc>
      </w:tr>
      <w:tr w:rsidR="00670189" w:rsidRPr="00413B11" w:rsidTr="00D84BE4">
        <w:trPr>
          <w:trHeight w:val="425"/>
          <w:jc w:val="center"/>
        </w:trPr>
        <w:tc>
          <w:tcPr>
            <w:tcW w:w="560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空调室外机风扇叶顶及导风圈区域流动和噪声机理研究</w:t>
            </w:r>
          </w:p>
        </w:tc>
        <w:tc>
          <w:tcPr>
            <w:tcW w:w="4319"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广东美的制冷设备有限公司</w:t>
            </w:r>
          </w:p>
        </w:tc>
      </w:tr>
    </w:tbl>
    <w:p w:rsidR="00670189" w:rsidRPr="009C6FE0" w:rsidRDefault="00670189" w:rsidP="00670189">
      <w:pPr>
        <w:spacing w:afterLines="50" w:line="360" w:lineRule="auto"/>
        <w:ind w:left="147"/>
        <w:rPr>
          <w:rFonts w:ascii="Arial" w:eastAsia="仿宋" w:hAnsi="Arial" w:cs="Arial" w:hint="eastAsia"/>
          <w:sz w:val="24"/>
        </w:rPr>
      </w:pPr>
    </w:p>
    <w:p w:rsidR="00670189" w:rsidRPr="001E1F22" w:rsidRDefault="00670189" w:rsidP="00670189">
      <w:pPr>
        <w:numPr>
          <w:ilvl w:val="0"/>
          <w:numId w:val="1"/>
        </w:numPr>
        <w:tabs>
          <w:tab w:val="num" w:pos="150"/>
        </w:tabs>
        <w:spacing w:afterLines="50" w:line="360" w:lineRule="auto"/>
        <w:ind w:leftChars="-100" w:left="147" w:hanging="357"/>
        <w:rPr>
          <w:rFonts w:ascii="Arial" w:eastAsia="仿宋" w:hAnsi="Arial" w:cs="Arial" w:hint="eastAsia"/>
          <w:sz w:val="24"/>
        </w:rPr>
      </w:pPr>
      <w:r w:rsidRPr="00277D9D">
        <w:rPr>
          <w:rFonts w:ascii="Arial" w:eastAsia="仿宋" w:hAnsi="仿宋" w:cs="Arial"/>
          <w:b/>
          <w:sz w:val="24"/>
        </w:rPr>
        <w:t>冰箱</w:t>
      </w:r>
      <w:r w:rsidRPr="00290C7F">
        <w:rPr>
          <w:rFonts w:ascii="Arial" w:eastAsia="仿宋" w:hAnsi="仿宋" w:cs="Arial"/>
          <w:b/>
          <w:sz w:val="24"/>
        </w:rPr>
        <w:t>/</w:t>
      </w:r>
      <w:r w:rsidRPr="00290C7F">
        <w:rPr>
          <w:rFonts w:ascii="Arial" w:eastAsia="仿宋" w:hAnsi="仿宋" w:cs="Arial"/>
          <w:b/>
          <w:sz w:val="24"/>
        </w:rPr>
        <w:t>冷柜</w:t>
      </w:r>
      <w:r w:rsidRPr="00277D9D">
        <w:rPr>
          <w:rFonts w:ascii="Arial" w:eastAsia="仿宋" w:hAnsi="仿宋" w:cs="Arial"/>
          <w:b/>
          <w:sz w:val="24"/>
        </w:rPr>
        <w:t>专业</w:t>
      </w:r>
      <w:r>
        <w:rPr>
          <w:rFonts w:ascii="Arial" w:eastAsia="仿宋" w:hAnsi="仿宋" w:cs="Arial" w:hint="eastAsia"/>
          <w:b/>
          <w:sz w:val="24"/>
        </w:rPr>
        <w:t>技术</w:t>
      </w:r>
      <w:r w:rsidRPr="00277D9D">
        <w:rPr>
          <w:rFonts w:ascii="Arial" w:eastAsia="仿宋" w:hAnsi="仿宋" w:cs="Arial"/>
          <w:b/>
          <w:sz w:val="24"/>
        </w:rPr>
        <w:t>分会</w:t>
      </w:r>
      <w:r>
        <w:rPr>
          <w:rFonts w:ascii="Arial" w:eastAsia="仿宋" w:hAnsi="仿宋" w:cs="Arial" w:hint="eastAsia"/>
          <w:b/>
          <w:sz w:val="24"/>
        </w:rPr>
        <w:t>（</w:t>
      </w:r>
      <w:r>
        <w:rPr>
          <w:rFonts w:ascii="Arial" w:eastAsia="仿宋" w:hAnsi="仿宋" w:cs="Arial" w:hint="eastAsia"/>
          <w:b/>
          <w:sz w:val="24"/>
        </w:rPr>
        <w:t>8:30-16:30</w:t>
      </w:r>
      <w:r>
        <w:rPr>
          <w:rFonts w:ascii="Arial" w:eastAsia="仿宋" w:hAnsi="仿宋" w:cs="Arial" w:hint="eastAsia"/>
          <w:b/>
          <w:sz w:val="24"/>
        </w:rPr>
        <w:t>）</w:t>
      </w:r>
    </w:p>
    <w:tbl>
      <w:tblPr>
        <w:tblW w:w="5604" w:type="pct"/>
        <w:jc w:val="center"/>
        <w:tblInd w:w="-637" w:type="dxa"/>
        <w:tblBorders>
          <w:top w:val="single" w:sz="8" w:space="0" w:color="4BACC6"/>
          <w:left w:val="single" w:sz="8" w:space="0" w:color="4BACC6"/>
          <w:bottom w:val="single" w:sz="8" w:space="0" w:color="4BACC6"/>
          <w:right w:val="single" w:sz="8" w:space="0" w:color="4BACC6"/>
        </w:tblBorders>
        <w:tblLook w:val="0020"/>
      </w:tblPr>
      <w:tblGrid>
        <w:gridCol w:w="5453"/>
        <w:gridCol w:w="4098"/>
      </w:tblGrid>
      <w:tr w:rsidR="00670189" w:rsidRPr="006C5AAE" w:rsidTr="00D84BE4">
        <w:trPr>
          <w:trHeight w:val="641"/>
          <w:tblHeader/>
          <w:jc w:val="center"/>
        </w:trPr>
        <w:tc>
          <w:tcPr>
            <w:tcW w:w="5671"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演讲议题</w:t>
            </w:r>
          </w:p>
        </w:tc>
        <w:tc>
          <w:tcPr>
            <w:tcW w:w="4255" w:type="dxa"/>
            <w:tcBorders>
              <w:top w:val="single" w:sz="8" w:space="0" w:color="4BACC6"/>
              <w:bottom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公司名称</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冰箱保鲜技术发展综述</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海信（山东）冰箱有限公司</w:t>
            </w:r>
          </w:p>
        </w:tc>
      </w:tr>
      <w:tr w:rsidR="00670189" w:rsidRPr="006C5AAE" w:rsidTr="00D84BE4">
        <w:trPr>
          <w:trHeight w:val="454"/>
          <w:jc w:val="center"/>
        </w:trPr>
        <w:tc>
          <w:tcPr>
            <w:tcW w:w="5671" w:type="dxa"/>
            <w:tcBorders>
              <w:left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协会标准《冰箱卧放运输特殊要求》及改善技术手册</w:t>
            </w:r>
          </w:p>
        </w:tc>
        <w:tc>
          <w:tcPr>
            <w:tcW w:w="4255"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标准编写工作组（海尔代表）</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lastRenderedPageBreak/>
              <w:t>冰箱门</w:t>
            </w:r>
            <w:proofErr w:type="gramStart"/>
            <w:r w:rsidRPr="004D0D15">
              <w:rPr>
                <w:rFonts w:ascii="Arial" w:eastAsia="仿宋" w:hAnsi="Arial" w:cs="Arial"/>
                <w:sz w:val="24"/>
              </w:rPr>
              <w:t>封国内</w:t>
            </w:r>
            <w:proofErr w:type="gramEnd"/>
            <w:r w:rsidRPr="004D0D15">
              <w:rPr>
                <w:rFonts w:ascii="Arial" w:eastAsia="仿宋" w:hAnsi="Arial" w:cs="Arial"/>
                <w:sz w:val="24"/>
              </w:rPr>
              <w:t>外标准对比解析</w:t>
            </w:r>
            <w:r w:rsidRPr="004D0D15">
              <w:rPr>
                <w:rFonts w:ascii="Arial" w:eastAsia="仿宋" w:hAnsi="Arial" w:cs="Arial"/>
                <w:sz w:val="24"/>
              </w:rPr>
              <w:t xml:space="preserve"> </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安徽万朗磁塑股份有限公司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风冷冰箱换热器结霜除霜研究进展</w:t>
            </w:r>
            <w:r w:rsidRPr="004D0D15">
              <w:rPr>
                <w:rFonts w:ascii="Arial" w:eastAsia="仿宋" w:hAnsi="Arial" w:cs="Arial"/>
                <w:sz w:val="24"/>
              </w:rPr>
              <w:t xml:space="preserve"> </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西安交通大学</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压差传感器在冰箱化霜控制中的应用研究</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海信（山东）冰箱有限公司</w:t>
            </w:r>
          </w:p>
        </w:tc>
      </w:tr>
      <w:tr w:rsidR="00670189" w:rsidRPr="009C6FE0"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恩布拉科双</w:t>
            </w:r>
            <w:proofErr w:type="gramStart"/>
            <w:r w:rsidRPr="004D0D15">
              <w:rPr>
                <w:rFonts w:ascii="Arial" w:eastAsia="仿宋" w:hAnsi="Arial" w:cs="Arial"/>
                <w:color w:val="000000"/>
                <w:sz w:val="24"/>
              </w:rPr>
              <w:t>酷技术</w:t>
            </w:r>
            <w:proofErr w:type="gramEnd"/>
            <w:r w:rsidRPr="004D0D15">
              <w:rPr>
                <w:rFonts w:ascii="Arial" w:eastAsia="仿宋" w:hAnsi="Arial" w:cs="Arial"/>
                <w:color w:val="000000"/>
                <w:sz w:val="24"/>
              </w:rPr>
              <w:t>在冰箱上的应用</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sz w:val="24"/>
              </w:rPr>
              <w:t>北京恩布拉科雪花压缩机有限公司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家电外观</w:t>
            </w:r>
            <w:r w:rsidRPr="004D0D15">
              <w:rPr>
                <w:rFonts w:ascii="Arial" w:eastAsia="仿宋" w:hAnsi="Arial" w:cs="Arial"/>
                <w:color w:val="000000"/>
                <w:sz w:val="24"/>
              </w:rPr>
              <w:t>CMF</w:t>
            </w:r>
            <w:r w:rsidRPr="004D0D15">
              <w:rPr>
                <w:rFonts w:ascii="Arial" w:eastAsia="仿宋" w:hAnsi="Arial" w:cs="Arial"/>
                <w:color w:val="000000"/>
                <w:sz w:val="24"/>
              </w:rPr>
              <w:t>流行趋势与家电彩板创新与应用</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青岛河钢新材料科技有限公司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采用内置箱壁式冷凝器的大容积风冷冰箱的性能研究</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博西华电器（江苏）有限公司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TMF</w:t>
            </w:r>
            <w:r w:rsidRPr="004D0D15">
              <w:rPr>
                <w:rFonts w:ascii="Arial" w:eastAsia="仿宋" w:hAnsi="Arial" w:cs="Arial"/>
                <w:color w:val="000000"/>
                <w:sz w:val="24"/>
              </w:rPr>
              <w:t>风冷冰箱风道系统流场仿真与实验研究</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美的集团中央研究院</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带有除菌功能电冰箱除菌效果的分析研究</w:t>
            </w:r>
          </w:p>
        </w:tc>
        <w:tc>
          <w:tcPr>
            <w:tcW w:w="4255" w:type="dxa"/>
            <w:tcBorders>
              <w:top w:val="single" w:sz="8" w:space="0" w:color="4BACC6"/>
              <w:bottom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中国家用电器研究院</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家用冰箱</w:t>
            </w:r>
            <w:proofErr w:type="gramStart"/>
            <w:r w:rsidRPr="004D0D15">
              <w:rPr>
                <w:rFonts w:ascii="Arial" w:eastAsia="仿宋" w:hAnsi="Arial" w:cs="Arial"/>
                <w:color w:val="000000"/>
                <w:sz w:val="24"/>
              </w:rPr>
              <w:t>中嗜冷微生物</w:t>
            </w:r>
            <w:proofErr w:type="gramEnd"/>
            <w:r w:rsidRPr="004D0D15">
              <w:rPr>
                <w:rFonts w:ascii="Arial" w:eastAsia="仿宋" w:hAnsi="Arial" w:cs="Arial"/>
                <w:color w:val="000000"/>
                <w:sz w:val="24"/>
              </w:rPr>
              <w:t>的筛选及多样性分析</w:t>
            </w:r>
          </w:p>
        </w:tc>
        <w:tc>
          <w:tcPr>
            <w:tcW w:w="4255" w:type="dxa"/>
            <w:tcBorders>
              <w:top w:val="single" w:sz="8" w:space="0" w:color="4BACC6"/>
              <w:bottom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博西华电器（江苏）有限公司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采用浸渍金属催化剂的活性炭过滤器去除冰箱内部食物中产生的异味</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白林化学</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低压注塑工艺助力家电智能表现</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苏州康尼格电子科技股份有限公司</w:t>
            </w:r>
            <w:r w:rsidRPr="004D0D15">
              <w:rPr>
                <w:rFonts w:ascii="Arial" w:eastAsia="仿宋" w:hAnsi="Arial" w:cs="Arial"/>
                <w:color w:val="000000"/>
                <w:sz w:val="24"/>
              </w:rPr>
              <w:t xml:space="preserve"> </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proofErr w:type="gramStart"/>
            <w:r w:rsidRPr="004D0D15">
              <w:rPr>
                <w:rFonts w:ascii="Arial" w:eastAsia="仿宋" w:hAnsi="Arial" w:cs="Arial"/>
                <w:color w:val="000000"/>
                <w:sz w:val="24"/>
              </w:rPr>
              <w:t>阀板高压腔</w:t>
            </w:r>
            <w:proofErr w:type="gramEnd"/>
            <w:r w:rsidRPr="004D0D15">
              <w:rPr>
                <w:rFonts w:ascii="Arial" w:eastAsia="仿宋" w:hAnsi="Arial" w:cs="Arial"/>
                <w:color w:val="000000"/>
                <w:sz w:val="24"/>
              </w:rPr>
              <w:t>结构变形仿真分析与实验研究</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安徽美芝制冷设备有限公司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阀片超高周疲劳设计与压缩机可靠性的重要关系</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高周（上海）新材料应用技术中心</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阀片</w:t>
            </w:r>
            <w:proofErr w:type="gramStart"/>
            <w:r w:rsidRPr="004D0D15">
              <w:rPr>
                <w:rFonts w:ascii="Arial" w:eastAsia="仿宋" w:hAnsi="Arial" w:cs="Arial"/>
                <w:color w:val="000000"/>
                <w:sz w:val="24"/>
              </w:rPr>
              <w:t>与阀板</w:t>
            </w:r>
            <w:proofErr w:type="gramEnd"/>
            <w:r w:rsidRPr="004D0D15">
              <w:rPr>
                <w:rFonts w:ascii="Arial" w:eastAsia="仿宋" w:hAnsi="Arial" w:cs="Arial"/>
                <w:color w:val="000000"/>
                <w:sz w:val="24"/>
              </w:rPr>
              <w:t>相互作用对其冲击疲劳性能影响的研究</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奥钢联精密带钢有限公司</w:t>
            </w:r>
          </w:p>
        </w:tc>
      </w:tr>
      <w:tr w:rsidR="00670189" w:rsidRPr="006C5AAE" w:rsidTr="00D84BE4">
        <w:trPr>
          <w:trHeight w:val="454"/>
          <w:jc w:val="center"/>
        </w:trPr>
        <w:tc>
          <w:tcPr>
            <w:tcW w:w="5671" w:type="dxa"/>
            <w:tcBorders>
              <w:top w:val="single" w:sz="8" w:space="0" w:color="4BACC6"/>
              <w:left w:val="single" w:sz="8" w:space="0" w:color="4BACC6"/>
              <w:bottom w:val="single" w:sz="8" w:space="0" w:color="4BACC6"/>
              <w:right w:val="single" w:sz="8" w:space="0" w:color="4BACC6"/>
            </w:tcBorders>
            <w:vAlign w:val="bottom"/>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吸气剂对真空绝热板寿命影响</w:t>
            </w:r>
          </w:p>
        </w:tc>
        <w:tc>
          <w:tcPr>
            <w:tcW w:w="4255" w:type="dxa"/>
            <w:tcBorders>
              <w:top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color w:val="000000"/>
                <w:sz w:val="24"/>
              </w:rPr>
            </w:pPr>
            <w:r w:rsidRPr="004D0D15">
              <w:rPr>
                <w:rFonts w:ascii="Arial" w:eastAsia="仿宋" w:hAnsi="Arial" w:cs="Arial"/>
                <w:color w:val="000000"/>
                <w:sz w:val="24"/>
              </w:rPr>
              <w:t>福建赛特新材股份有限公司</w:t>
            </w:r>
          </w:p>
        </w:tc>
      </w:tr>
    </w:tbl>
    <w:p w:rsidR="00670189" w:rsidRPr="00277D9D" w:rsidRDefault="00670189" w:rsidP="00670189">
      <w:pPr>
        <w:numPr>
          <w:ilvl w:val="0"/>
          <w:numId w:val="1"/>
        </w:numPr>
        <w:tabs>
          <w:tab w:val="num" w:pos="150"/>
        </w:tabs>
        <w:spacing w:line="360" w:lineRule="auto"/>
        <w:ind w:leftChars="-100" w:left="147" w:hanging="357"/>
        <w:rPr>
          <w:rFonts w:ascii="Arial" w:eastAsia="仿宋" w:hAnsi="Arial" w:cs="Arial"/>
          <w:b/>
          <w:sz w:val="24"/>
        </w:rPr>
      </w:pPr>
      <w:r w:rsidRPr="00277D9D">
        <w:rPr>
          <w:rFonts w:ascii="Arial" w:eastAsia="仿宋" w:hAnsi="仿宋" w:cs="Arial"/>
          <w:b/>
          <w:sz w:val="24"/>
        </w:rPr>
        <w:t>洗衣机专业</w:t>
      </w:r>
      <w:r>
        <w:rPr>
          <w:rFonts w:ascii="Arial" w:eastAsia="仿宋" w:hAnsi="仿宋" w:cs="Arial" w:hint="eastAsia"/>
          <w:b/>
          <w:sz w:val="24"/>
        </w:rPr>
        <w:t>技术</w:t>
      </w:r>
      <w:r w:rsidRPr="00277D9D">
        <w:rPr>
          <w:rFonts w:ascii="Arial" w:eastAsia="仿宋" w:hAnsi="仿宋" w:cs="Arial"/>
          <w:b/>
          <w:sz w:val="24"/>
        </w:rPr>
        <w:t>分会</w:t>
      </w:r>
      <w:r>
        <w:rPr>
          <w:rFonts w:ascii="Arial" w:eastAsia="仿宋" w:hAnsi="仿宋" w:cs="Arial" w:hint="eastAsia"/>
          <w:b/>
          <w:sz w:val="24"/>
        </w:rPr>
        <w:t>（</w:t>
      </w:r>
      <w:r>
        <w:rPr>
          <w:rFonts w:ascii="Arial" w:eastAsia="仿宋" w:hAnsi="仿宋" w:cs="Arial" w:hint="eastAsia"/>
          <w:b/>
          <w:sz w:val="24"/>
        </w:rPr>
        <w:t>8:30-12:30</w:t>
      </w:r>
      <w:r>
        <w:rPr>
          <w:rFonts w:ascii="Arial" w:eastAsia="仿宋" w:hAnsi="仿宋" w:cs="Arial" w:hint="eastAsia"/>
          <w:b/>
          <w:sz w:val="24"/>
        </w:rPr>
        <w:t>）</w:t>
      </w:r>
    </w:p>
    <w:tbl>
      <w:tblPr>
        <w:tblW w:w="5602"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20"/>
      </w:tblPr>
      <w:tblGrid>
        <w:gridCol w:w="5502"/>
        <w:gridCol w:w="4046"/>
      </w:tblGrid>
      <w:tr w:rsidR="00670189" w:rsidRPr="006C5AAE" w:rsidTr="00D84BE4">
        <w:trPr>
          <w:trHeight w:val="538"/>
          <w:tblHeader/>
          <w:jc w:val="center"/>
        </w:trPr>
        <w:tc>
          <w:tcPr>
            <w:tcW w:w="5744" w:type="dxa"/>
            <w:shd w:val="clear" w:color="auto" w:fill="B6DDE8"/>
            <w:vAlign w:val="center"/>
          </w:tcPr>
          <w:p w:rsidR="00670189" w:rsidRPr="006C5AAE" w:rsidRDefault="00670189" w:rsidP="00D84BE4">
            <w:pPr>
              <w:jc w:val="center"/>
              <w:rPr>
                <w:rFonts w:ascii="Arial" w:eastAsia="仿宋" w:hAnsi="Arial" w:cs="Arial"/>
                <w:b/>
                <w:bCs/>
                <w:sz w:val="24"/>
              </w:rPr>
            </w:pPr>
            <w:r w:rsidRPr="006C5AAE">
              <w:rPr>
                <w:rFonts w:ascii="Arial" w:eastAsia="仿宋" w:hAnsi="仿宋" w:cs="Arial"/>
                <w:b/>
                <w:bCs/>
                <w:sz w:val="24"/>
              </w:rPr>
              <w:t>演讲议题</w:t>
            </w:r>
          </w:p>
        </w:tc>
        <w:tc>
          <w:tcPr>
            <w:tcW w:w="4178" w:type="dxa"/>
            <w:shd w:val="clear" w:color="auto" w:fill="B6DDE8"/>
            <w:vAlign w:val="center"/>
          </w:tcPr>
          <w:p w:rsidR="00670189" w:rsidRPr="006C5AAE" w:rsidRDefault="00670189" w:rsidP="00D84BE4">
            <w:pPr>
              <w:jc w:val="center"/>
              <w:rPr>
                <w:rFonts w:ascii="Arial" w:eastAsia="仿宋" w:hAnsi="Arial" w:cs="Arial"/>
                <w:b/>
                <w:bCs/>
                <w:sz w:val="24"/>
              </w:rPr>
            </w:pPr>
            <w:r w:rsidRPr="006C5AAE">
              <w:rPr>
                <w:rFonts w:ascii="Arial" w:eastAsia="仿宋" w:hAnsi="仿宋" w:cs="Arial"/>
                <w:b/>
                <w:bCs/>
                <w:sz w:val="24"/>
              </w:rPr>
              <w:t>公司名称</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洗衣机行业和技术发展综述</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青岛海尔洗衣机有限公司</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GB/T 4288-2018</w:t>
            </w:r>
            <w:r w:rsidRPr="004D0D15">
              <w:rPr>
                <w:rFonts w:ascii="Arial" w:eastAsia="仿宋" w:hAnsi="Arial" w:cs="Arial"/>
                <w:sz w:val="24"/>
              </w:rPr>
              <w:t>洗衣机国标关于振动测试方法解析</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中国家用电器研究院</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基于量纲分析的家庭滚筒洗涤研究</w:t>
            </w:r>
            <w:r w:rsidRPr="004D0D15">
              <w:rPr>
                <w:rFonts w:ascii="Arial" w:eastAsia="仿宋" w:hAnsi="Arial" w:cs="Arial"/>
                <w:sz w:val="24"/>
              </w:rPr>
              <w:t xml:space="preserve">  </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东华大学</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基于</w:t>
            </w:r>
            <w:r w:rsidRPr="004D0D15">
              <w:rPr>
                <w:rFonts w:ascii="Arial" w:eastAsia="仿宋" w:hAnsi="Arial" w:cs="Arial"/>
                <w:sz w:val="24"/>
              </w:rPr>
              <w:t>CAE/CAT</w:t>
            </w:r>
            <w:r w:rsidRPr="004D0D15">
              <w:rPr>
                <w:rFonts w:ascii="Arial" w:eastAsia="仿宋" w:hAnsi="Arial" w:cs="Arial"/>
                <w:sz w:val="24"/>
              </w:rPr>
              <w:t>技术的三筒洗衣机悬挂系统设计</w:t>
            </w:r>
            <w:r w:rsidRPr="004D0D15">
              <w:rPr>
                <w:rFonts w:ascii="Arial" w:eastAsia="仿宋" w:hAnsi="Arial" w:cs="Arial"/>
                <w:sz w:val="24"/>
              </w:rPr>
              <w:t xml:space="preserve">   </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海信（山东）冰箱有限公司</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highlight w:val="yellow"/>
              </w:rPr>
            </w:pPr>
            <w:r w:rsidRPr="004D0D15">
              <w:rPr>
                <w:rFonts w:ascii="Arial" w:eastAsia="仿宋" w:hAnsi="Arial" w:cs="Arial"/>
                <w:sz w:val="24"/>
              </w:rPr>
              <w:t>滚筒洗衣机主动式洗涤技术</w:t>
            </w:r>
          </w:p>
        </w:tc>
        <w:tc>
          <w:tcPr>
            <w:tcW w:w="4178" w:type="dxa"/>
            <w:vAlign w:val="center"/>
          </w:tcPr>
          <w:p w:rsidR="00670189" w:rsidRPr="004D0D15" w:rsidRDefault="00670189" w:rsidP="00D84BE4">
            <w:pPr>
              <w:jc w:val="left"/>
              <w:rPr>
                <w:rFonts w:ascii="Arial" w:eastAsia="仿宋" w:hAnsi="Arial" w:cs="Arial"/>
                <w:sz w:val="24"/>
                <w:highlight w:val="yellow"/>
              </w:rPr>
            </w:pPr>
            <w:proofErr w:type="spellStart"/>
            <w:r w:rsidRPr="004D0D15">
              <w:rPr>
                <w:rFonts w:ascii="Arial" w:eastAsia="仿宋" w:hAnsi="Arial" w:cs="Arial"/>
                <w:sz w:val="24"/>
              </w:rPr>
              <w:t>GMCC&amp;Welling</w:t>
            </w:r>
            <w:proofErr w:type="spellEnd"/>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新型洗涤剂及发展趋势介绍</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广东立白集团</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基于</w:t>
            </w:r>
            <w:proofErr w:type="spellStart"/>
            <w:r w:rsidRPr="004D0D15">
              <w:rPr>
                <w:rFonts w:ascii="Arial" w:eastAsia="仿宋" w:hAnsi="Arial" w:cs="Arial"/>
                <w:sz w:val="24"/>
              </w:rPr>
              <w:t>HyperWorks</w:t>
            </w:r>
            <w:proofErr w:type="spellEnd"/>
            <w:r w:rsidRPr="004D0D15">
              <w:rPr>
                <w:rFonts w:ascii="Arial" w:eastAsia="仿宋" w:hAnsi="Arial" w:cs="Arial"/>
                <w:sz w:val="24"/>
              </w:rPr>
              <w:t>的洗衣机内部系统轻量化设计</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苏州三星电子有限公司</w:t>
            </w:r>
          </w:p>
        </w:tc>
      </w:tr>
      <w:tr w:rsidR="00670189" w:rsidRPr="006C5AAE" w:rsidTr="00D84BE4">
        <w:trPr>
          <w:trHeight w:val="425"/>
          <w:jc w:val="center"/>
        </w:trPr>
        <w:tc>
          <w:tcPr>
            <w:tcW w:w="5744"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RFID</w:t>
            </w:r>
            <w:r w:rsidRPr="004D0D15">
              <w:rPr>
                <w:rFonts w:ascii="Arial" w:eastAsia="仿宋" w:hAnsi="Arial" w:cs="Arial"/>
                <w:sz w:val="24"/>
              </w:rPr>
              <w:t>衣物识别技术在洗衣机上的研究应用</w:t>
            </w:r>
            <w:r w:rsidRPr="004D0D15">
              <w:rPr>
                <w:rFonts w:ascii="Arial" w:eastAsia="仿宋" w:hAnsi="Arial" w:cs="Arial"/>
                <w:sz w:val="24"/>
              </w:rPr>
              <w:t xml:space="preserve">  </w:t>
            </w:r>
          </w:p>
        </w:tc>
        <w:tc>
          <w:tcPr>
            <w:tcW w:w="4178" w:type="dxa"/>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青岛海尔洗衣机有限公司</w:t>
            </w:r>
          </w:p>
        </w:tc>
      </w:tr>
      <w:tr w:rsidR="00670189" w:rsidRPr="006C5AAE" w:rsidTr="00D84BE4">
        <w:trPr>
          <w:trHeight w:val="425"/>
          <w:jc w:val="center"/>
        </w:trPr>
        <w:tc>
          <w:tcPr>
            <w:tcW w:w="5744"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影响洗衣干衣机烘干噪声的因素分析及改善</w:t>
            </w:r>
          </w:p>
        </w:tc>
        <w:tc>
          <w:tcPr>
            <w:tcW w:w="4178"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博西华电器（江苏）有限公司</w:t>
            </w:r>
          </w:p>
        </w:tc>
      </w:tr>
      <w:tr w:rsidR="00670189" w:rsidRPr="006C5AAE" w:rsidTr="00D84BE4">
        <w:trPr>
          <w:trHeight w:val="425"/>
          <w:jc w:val="center"/>
        </w:trPr>
        <w:tc>
          <w:tcPr>
            <w:tcW w:w="5744"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lastRenderedPageBreak/>
              <w:t>热泵在干衣机等领域应用技术解析</w:t>
            </w:r>
          </w:p>
        </w:tc>
        <w:tc>
          <w:tcPr>
            <w:tcW w:w="4178"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jc w:val="left"/>
              <w:rPr>
                <w:rFonts w:ascii="Arial" w:eastAsia="仿宋" w:hAnsi="Arial" w:cs="Arial"/>
                <w:sz w:val="24"/>
              </w:rPr>
            </w:pPr>
            <w:r w:rsidRPr="004D0D15">
              <w:rPr>
                <w:rFonts w:ascii="Arial" w:eastAsia="仿宋" w:hAnsi="Arial" w:cs="Arial"/>
                <w:sz w:val="24"/>
              </w:rPr>
              <w:t>上海海立集团</w:t>
            </w:r>
          </w:p>
        </w:tc>
      </w:tr>
    </w:tbl>
    <w:p w:rsidR="00670189" w:rsidRDefault="00670189" w:rsidP="00670189">
      <w:pPr>
        <w:spacing w:afterLines="50" w:line="360" w:lineRule="auto"/>
        <w:rPr>
          <w:rFonts w:ascii="Arial" w:eastAsia="仿宋" w:hAnsi="Arial" w:cs="Arial"/>
          <w:b/>
          <w:sz w:val="24"/>
        </w:rPr>
      </w:pPr>
    </w:p>
    <w:p w:rsidR="00670189" w:rsidRPr="00FA7529" w:rsidRDefault="00670189" w:rsidP="00670189">
      <w:pPr>
        <w:spacing w:afterLines="50" w:line="360" w:lineRule="auto"/>
        <w:rPr>
          <w:rFonts w:ascii="Arial" w:eastAsia="仿宋" w:hAnsi="Arial" w:cs="Arial" w:hint="eastAsia"/>
          <w:b/>
          <w:sz w:val="24"/>
        </w:rPr>
      </w:pPr>
    </w:p>
    <w:p w:rsidR="00670189" w:rsidRPr="002E5D1E" w:rsidRDefault="00670189" w:rsidP="00670189">
      <w:pPr>
        <w:numPr>
          <w:ilvl w:val="0"/>
          <w:numId w:val="1"/>
        </w:numPr>
        <w:tabs>
          <w:tab w:val="num" w:pos="-60"/>
        </w:tabs>
        <w:spacing w:afterLines="50" w:line="360" w:lineRule="auto"/>
        <w:ind w:leftChars="-170" w:left="0" w:hanging="357"/>
        <w:rPr>
          <w:rFonts w:ascii="Arial" w:eastAsia="仿宋" w:hAnsi="Arial" w:cs="Arial"/>
          <w:b/>
          <w:sz w:val="24"/>
        </w:rPr>
      </w:pPr>
      <w:r>
        <w:rPr>
          <w:rFonts w:ascii="Arial" w:eastAsia="仿宋" w:hAnsi="仿宋" w:cs="Arial" w:hint="eastAsia"/>
          <w:b/>
          <w:sz w:val="24"/>
        </w:rPr>
        <w:t>家庭用</w:t>
      </w:r>
      <w:r w:rsidRPr="002E5D1E">
        <w:rPr>
          <w:rFonts w:ascii="Arial" w:eastAsia="仿宋" w:hAnsi="仿宋" w:cs="Arial"/>
          <w:b/>
          <w:sz w:val="24"/>
        </w:rPr>
        <w:t>热水器专业技术分会（</w:t>
      </w:r>
      <w:r w:rsidRPr="002E5D1E">
        <w:rPr>
          <w:rFonts w:ascii="Arial" w:eastAsia="仿宋" w:hAnsi="Arial" w:cs="Arial"/>
          <w:b/>
          <w:sz w:val="24"/>
        </w:rPr>
        <w:t>8:30-1</w:t>
      </w:r>
      <w:r>
        <w:rPr>
          <w:rFonts w:ascii="Arial" w:eastAsia="仿宋" w:hAnsi="Arial" w:cs="Arial" w:hint="eastAsia"/>
          <w:b/>
          <w:sz w:val="24"/>
        </w:rPr>
        <w:t>2</w:t>
      </w:r>
      <w:r w:rsidRPr="002E5D1E">
        <w:rPr>
          <w:rFonts w:ascii="Arial" w:eastAsia="仿宋" w:hAnsi="Arial" w:cs="Arial"/>
          <w:b/>
          <w:sz w:val="24"/>
        </w:rPr>
        <w:t>:00</w:t>
      </w:r>
      <w:r w:rsidRPr="002E5D1E">
        <w:rPr>
          <w:rFonts w:ascii="Arial" w:eastAsia="仿宋" w:hAnsi="仿宋" w:cs="Arial"/>
          <w:b/>
          <w:sz w:val="24"/>
        </w:rPr>
        <w:t>）</w:t>
      </w:r>
    </w:p>
    <w:tbl>
      <w:tblPr>
        <w:tblW w:w="5526" w:type="pct"/>
        <w:jc w:val="center"/>
        <w:tblBorders>
          <w:top w:val="single" w:sz="8" w:space="0" w:color="4BACC6"/>
          <w:left w:val="single" w:sz="8" w:space="0" w:color="4BACC6"/>
          <w:bottom w:val="single" w:sz="8" w:space="0" w:color="4BACC6"/>
          <w:right w:val="single" w:sz="8" w:space="0" w:color="4BACC6"/>
        </w:tblBorders>
        <w:tblLook w:val="0020"/>
      </w:tblPr>
      <w:tblGrid>
        <w:gridCol w:w="5318"/>
        <w:gridCol w:w="4101"/>
      </w:tblGrid>
      <w:tr w:rsidR="00670189" w:rsidRPr="006C5AAE" w:rsidTr="00D84BE4">
        <w:trPr>
          <w:trHeight w:val="786"/>
          <w:tblHeader/>
          <w:jc w:val="center"/>
        </w:trPr>
        <w:tc>
          <w:tcPr>
            <w:tcW w:w="5535"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演讲议题</w:t>
            </w:r>
          </w:p>
        </w:tc>
        <w:tc>
          <w:tcPr>
            <w:tcW w:w="4253" w:type="dxa"/>
            <w:tcBorders>
              <w:top w:val="single" w:sz="8" w:space="0" w:color="4BACC6"/>
              <w:bottom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公司名称</w:t>
            </w:r>
          </w:p>
        </w:tc>
      </w:tr>
      <w:tr w:rsidR="00670189" w:rsidRPr="006C5AAE" w:rsidTr="00D84BE4">
        <w:trPr>
          <w:trHeight w:val="425"/>
          <w:jc w:val="center"/>
        </w:trPr>
        <w:tc>
          <w:tcPr>
            <w:tcW w:w="5535" w:type="dxa"/>
            <w:tcBorders>
              <w:left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proofErr w:type="gramStart"/>
            <w:r w:rsidRPr="004D0D15">
              <w:rPr>
                <w:rFonts w:ascii="Arial" w:eastAsia="仿宋" w:hAnsi="Arial" w:cs="Arial"/>
                <w:color w:val="000000"/>
                <w:sz w:val="24"/>
              </w:rPr>
              <w:t>煤改热泵</w:t>
            </w:r>
            <w:proofErr w:type="gramEnd"/>
            <w:r w:rsidRPr="004D0D15">
              <w:rPr>
                <w:rFonts w:ascii="Arial" w:eastAsia="仿宋" w:hAnsi="Arial" w:cs="Arial"/>
                <w:color w:val="000000"/>
                <w:sz w:val="24"/>
              </w:rPr>
              <w:t>相关政策现状和趋势</w:t>
            </w:r>
          </w:p>
        </w:tc>
        <w:tc>
          <w:tcPr>
            <w:tcW w:w="4253" w:type="dxa"/>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中国热泵产业联盟</w:t>
            </w:r>
          </w:p>
        </w:tc>
      </w:tr>
      <w:tr w:rsidR="00670189" w:rsidRPr="006C5AA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规范储水式电热水器加热性能评价的研究</w:t>
            </w:r>
          </w:p>
        </w:tc>
        <w:tc>
          <w:tcPr>
            <w:tcW w:w="4253"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青岛经济技术开发区海尔热水器有限公司</w:t>
            </w:r>
          </w:p>
        </w:tc>
      </w:tr>
      <w:tr w:rsidR="00670189" w:rsidRPr="006C5AA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储水式电热水器智能节能技术</w:t>
            </w:r>
          </w:p>
        </w:tc>
        <w:tc>
          <w:tcPr>
            <w:tcW w:w="4253"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美的集团厨房和热水事业部</w:t>
            </w:r>
          </w:p>
        </w:tc>
      </w:tr>
      <w:tr w:rsidR="00670189" w:rsidRPr="006C5AA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论铜质及不锈钢材质在热交换器应用上的比较</w:t>
            </w:r>
          </w:p>
        </w:tc>
        <w:tc>
          <w:tcPr>
            <w:tcW w:w="4253"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上海林内有限公司</w:t>
            </w:r>
          </w:p>
        </w:tc>
      </w:tr>
      <w:tr w:rsidR="00670189" w:rsidRPr="006C5AA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即热式电热水器带来健康舒适的沐浴体验</w:t>
            </w:r>
          </w:p>
        </w:tc>
        <w:tc>
          <w:tcPr>
            <w:tcW w:w="4253"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斯</w:t>
            </w:r>
            <w:proofErr w:type="gramStart"/>
            <w:r w:rsidRPr="004D0D15">
              <w:rPr>
                <w:rFonts w:ascii="Arial" w:eastAsia="仿宋" w:hAnsi="Arial" w:cs="Arial"/>
                <w:color w:val="000000"/>
                <w:sz w:val="24"/>
              </w:rPr>
              <w:t>宝亚创</w:t>
            </w:r>
            <w:proofErr w:type="gramEnd"/>
            <w:r w:rsidRPr="004D0D15">
              <w:rPr>
                <w:rFonts w:ascii="Arial" w:eastAsia="仿宋" w:hAnsi="Arial" w:cs="Arial"/>
                <w:color w:val="000000"/>
                <w:sz w:val="24"/>
              </w:rPr>
              <w:t>（广州）电器有限公司</w:t>
            </w:r>
          </w:p>
        </w:tc>
      </w:tr>
      <w:tr w:rsidR="00670189" w:rsidRPr="006C5AA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热泵</w:t>
            </w:r>
            <w:proofErr w:type="gramStart"/>
            <w:r w:rsidRPr="004D0D15">
              <w:rPr>
                <w:rFonts w:ascii="Arial" w:eastAsia="仿宋" w:hAnsi="Arial" w:cs="Arial"/>
                <w:color w:val="000000"/>
                <w:sz w:val="24"/>
              </w:rPr>
              <w:t>热水机能效</w:t>
            </w:r>
            <w:proofErr w:type="gramEnd"/>
            <w:r w:rsidRPr="004D0D15">
              <w:rPr>
                <w:rFonts w:ascii="Arial" w:eastAsia="仿宋" w:hAnsi="Arial" w:cs="Arial"/>
                <w:color w:val="000000"/>
                <w:sz w:val="24"/>
              </w:rPr>
              <w:t>测试系统热影响的研究</w:t>
            </w:r>
          </w:p>
        </w:tc>
        <w:tc>
          <w:tcPr>
            <w:tcW w:w="4253"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广东万和新电气股份有限公司</w:t>
            </w:r>
          </w:p>
        </w:tc>
      </w:tr>
      <w:tr w:rsidR="00670189" w:rsidRPr="00D9193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压力传感器的应用探讨</w:t>
            </w:r>
          </w:p>
        </w:tc>
        <w:tc>
          <w:tcPr>
            <w:tcW w:w="4253"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青岛经济技术开发区海尔热水器有限公司</w:t>
            </w:r>
          </w:p>
        </w:tc>
      </w:tr>
      <w:tr w:rsidR="00670189" w:rsidRPr="006C5AAE" w:rsidTr="00D84BE4">
        <w:trPr>
          <w:trHeight w:val="425"/>
          <w:jc w:val="center"/>
        </w:trPr>
        <w:tc>
          <w:tcPr>
            <w:tcW w:w="5535"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创新发泡剂替代方案在热水器上的应用</w:t>
            </w:r>
          </w:p>
        </w:tc>
        <w:tc>
          <w:tcPr>
            <w:tcW w:w="4253"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color w:val="000000"/>
                <w:sz w:val="24"/>
              </w:rPr>
            </w:pPr>
            <w:r w:rsidRPr="004D0D15">
              <w:rPr>
                <w:rFonts w:ascii="Arial" w:eastAsia="仿宋" w:hAnsi="Arial" w:cs="Arial"/>
                <w:color w:val="000000"/>
                <w:sz w:val="24"/>
              </w:rPr>
              <w:t>陶氏化学（中国）有限公司</w:t>
            </w:r>
          </w:p>
        </w:tc>
      </w:tr>
    </w:tbl>
    <w:p w:rsidR="00670189" w:rsidRDefault="00670189" w:rsidP="00670189">
      <w:pPr>
        <w:spacing w:afterLines="50" w:line="360" w:lineRule="auto"/>
        <w:rPr>
          <w:rFonts w:ascii="仿宋" w:eastAsia="仿宋" w:hAnsi="仿宋" w:cs="Arial"/>
          <w:b/>
          <w:sz w:val="24"/>
        </w:rPr>
      </w:pPr>
    </w:p>
    <w:p w:rsidR="00670189" w:rsidRPr="002A7CD5" w:rsidRDefault="00670189" w:rsidP="00670189">
      <w:pPr>
        <w:spacing w:afterLines="50" w:line="360" w:lineRule="auto"/>
        <w:rPr>
          <w:rFonts w:ascii="仿宋" w:eastAsia="仿宋" w:hAnsi="仿宋" w:cs="Arial" w:hint="eastAsia"/>
          <w:b/>
          <w:sz w:val="24"/>
        </w:rPr>
      </w:pPr>
    </w:p>
    <w:p w:rsidR="00670189" w:rsidRPr="002E5D1E" w:rsidRDefault="00670189" w:rsidP="00670189">
      <w:pPr>
        <w:numPr>
          <w:ilvl w:val="0"/>
          <w:numId w:val="1"/>
        </w:numPr>
        <w:tabs>
          <w:tab w:val="num" w:pos="-60"/>
        </w:tabs>
        <w:spacing w:afterLines="50" w:line="360" w:lineRule="auto"/>
        <w:ind w:leftChars="-170" w:left="0" w:hanging="357"/>
        <w:rPr>
          <w:rFonts w:ascii="Arial" w:eastAsia="仿宋" w:hAnsi="Arial" w:cs="Arial"/>
          <w:b/>
          <w:sz w:val="24"/>
        </w:rPr>
      </w:pPr>
      <w:r w:rsidRPr="002E5D1E">
        <w:rPr>
          <w:rFonts w:ascii="Arial" w:eastAsia="仿宋" w:hAnsi="仿宋" w:cs="Arial"/>
          <w:b/>
          <w:sz w:val="24"/>
        </w:rPr>
        <w:t>厨房电器专业技术分会（</w:t>
      </w:r>
      <w:r w:rsidRPr="002E5D1E">
        <w:rPr>
          <w:rFonts w:ascii="Arial" w:eastAsia="仿宋" w:hAnsi="Arial" w:cs="Arial"/>
          <w:b/>
          <w:sz w:val="24"/>
        </w:rPr>
        <w:t>8:30-12:30</w:t>
      </w:r>
      <w:r w:rsidRPr="002E5D1E">
        <w:rPr>
          <w:rFonts w:ascii="Arial" w:eastAsia="仿宋" w:hAnsi="仿宋" w:cs="Arial"/>
          <w:b/>
          <w:sz w:val="24"/>
        </w:rPr>
        <w:t>）</w:t>
      </w:r>
    </w:p>
    <w:tbl>
      <w:tblPr>
        <w:tblW w:w="5522" w:type="pct"/>
        <w:jc w:val="center"/>
        <w:tblBorders>
          <w:top w:val="single" w:sz="8" w:space="0" w:color="4BACC6"/>
          <w:left w:val="single" w:sz="8" w:space="0" w:color="4BACC6"/>
          <w:bottom w:val="single" w:sz="8" w:space="0" w:color="4BACC6"/>
          <w:right w:val="single" w:sz="8" w:space="0" w:color="4BACC6"/>
        </w:tblBorders>
        <w:tblLook w:val="0020"/>
      </w:tblPr>
      <w:tblGrid>
        <w:gridCol w:w="5319"/>
        <w:gridCol w:w="4093"/>
      </w:tblGrid>
      <w:tr w:rsidR="00670189" w:rsidRPr="006C5AAE" w:rsidTr="00D84BE4">
        <w:trPr>
          <w:trHeight w:val="632"/>
          <w:jc w:val="center"/>
        </w:trPr>
        <w:tc>
          <w:tcPr>
            <w:tcW w:w="5533"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演讲议题</w:t>
            </w:r>
          </w:p>
        </w:tc>
        <w:tc>
          <w:tcPr>
            <w:tcW w:w="4248" w:type="dxa"/>
            <w:tcBorders>
              <w:top w:val="single" w:sz="8" w:space="0" w:color="4BACC6"/>
              <w:bottom w:val="single" w:sz="8" w:space="0" w:color="4BACC6"/>
            </w:tcBorders>
            <w:shd w:val="clear" w:color="auto" w:fill="B6DDE8"/>
            <w:vAlign w:val="center"/>
          </w:tcPr>
          <w:p w:rsidR="00670189" w:rsidRPr="004D0D15" w:rsidRDefault="00670189" w:rsidP="00D84BE4">
            <w:pPr>
              <w:jc w:val="center"/>
              <w:rPr>
                <w:rFonts w:ascii="Arial" w:eastAsia="仿宋" w:hAnsi="Arial" w:cs="Arial"/>
                <w:b/>
                <w:bCs/>
                <w:sz w:val="24"/>
              </w:rPr>
            </w:pPr>
            <w:r w:rsidRPr="004D0D15">
              <w:rPr>
                <w:rFonts w:ascii="Arial" w:eastAsia="仿宋" w:hAnsi="Arial" w:cs="Arial"/>
                <w:b/>
                <w:bCs/>
                <w:sz w:val="24"/>
              </w:rPr>
              <w:t>公司名称</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bookmarkStart w:id="0" w:name="_Hlk523923027"/>
            <w:r w:rsidRPr="004D0D15">
              <w:rPr>
                <w:rFonts w:ascii="Arial" w:eastAsia="仿宋" w:hAnsi="Arial" w:cs="Arial"/>
                <w:sz w:val="24"/>
              </w:rPr>
              <w:t>《家用嵌入式厨房电器常用尺寸和安装配置标准》</w:t>
            </w:r>
            <w:bookmarkEnd w:id="0"/>
          </w:p>
        </w:tc>
        <w:tc>
          <w:tcPr>
            <w:tcW w:w="424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协会</w:t>
            </w:r>
            <w:proofErr w:type="gramStart"/>
            <w:r w:rsidRPr="004D0D15">
              <w:rPr>
                <w:rFonts w:ascii="Arial" w:eastAsia="仿宋" w:hAnsi="Arial" w:cs="Arial"/>
                <w:sz w:val="24"/>
              </w:rPr>
              <w:t>厨电专委会团标</w:t>
            </w:r>
            <w:proofErr w:type="gramEnd"/>
            <w:r w:rsidRPr="004D0D15">
              <w:rPr>
                <w:rFonts w:ascii="Arial" w:eastAsia="仿宋" w:hAnsi="Arial" w:cs="Arial"/>
                <w:sz w:val="24"/>
              </w:rPr>
              <w:t>工作组</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highlight w:val="yellow"/>
              </w:rPr>
            </w:pPr>
            <w:r w:rsidRPr="004D0D15">
              <w:rPr>
                <w:rFonts w:ascii="Arial" w:eastAsia="仿宋" w:hAnsi="Arial" w:cs="Arial"/>
                <w:sz w:val="24"/>
              </w:rPr>
              <w:t>《电饭煲烹饪米饭品质评价方法》</w:t>
            </w:r>
          </w:p>
        </w:tc>
        <w:tc>
          <w:tcPr>
            <w:tcW w:w="424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协会电饭锅专委</w:t>
            </w:r>
            <w:proofErr w:type="gramStart"/>
            <w:r w:rsidRPr="004D0D15">
              <w:rPr>
                <w:rFonts w:ascii="Arial" w:eastAsia="仿宋" w:hAnsi="Arial" w:cs="Arial"/>
                <w:sz w:val="24"/>
              </w:rPr>
              <w:t>会团标</w:t>
            </w:r>
            <w:proofErr w:type="gramEnd"/>
            <w:r w:rsidRPr="004D0D15">
              <w:rPr>
                <w:rFonts w:ascii="Arial" w:eastAsia="仿宋" w:hAnsi="Arial" w:cs="Arial"/>
                <w:sz w:val="24"/>
              </w:rPr>
              <w:t>工作组</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消费需求变化给家电带来的新场景与新商业价值</w:t>
            </w:r>
          </w:p>
        </w:tc>
        <w:tc>
          <w:tcPr>
            <w:tcW w:w="424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dash</w:t>
            </w:r>
            <w:r w:rsidRPr="004D0D15">
              <w:rPr>
                <w:rFonts w:ascii="Arial" w:eastAsia="仿宋" w:hAnsi="Arial" w:cs="Arial"/>
                <w:sz w:val="24"/>
              </w:rPr>
              <w:t>得时咨询</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highlight w:val="yellow"/>
              </w:rPr>
            </w:pPr>
            <w:proofErr w:type="gramStart"/>
            <w:r w:rsidRPr="004D0D15">
              <w:rPr>
                <w:rFonts w:ascii="Arial" w:eastAsia="仿宋" w:hAnsi="Arial" w:cs="Arial"/>
                <w:sz w:val="24"/>
              </w:rPr>
              <w:t>论住宅</w:t>
            </w:r>
            <w:proofErr w:type="gramEnd"/>
            <w:r w:rsidRPr="004D0D15">
              <w:rPr>
                <w:rFonts w:ascii="Arial" w:eastAsia="仿宋" w:hAnsi="Arial" w:cs="Arial"/>
                <w:sz w:val="24"/>
              </w:rPr>
              <w:t>厨房集中式排烟的技术优越性</w:t>
            </w:r>
          </w:p>
        </w:tc>
        <w:tc>
          <w:tcPr>
            <w:tcW w:w="424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杭州老板电器股份有限公司</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color w:val="C00000"/>
                <w:sz w:val="24"/>
              </w:rPr>
            </w:pPr>
            <w:bookmarkStart w:id="1" w:name="_Hlk525031044"/>
            <w:proofErr w:type="gramStart"/>
            <w:r w:rsidRPr="004D0D15">
              <w:rPr>
                <w:rFonts w:ascii="Arial" w:eastAsia="仿宋" w:hAnsi="Arial" w:cs="Arial"/>
                <w:sz w:val="24"/>
              </w:rPr>
              <w:t>关于抖频技术</w:t>
            </w:r>
            <w:proofErr w:type="gramEnd"/>
            <w:r w:rsidRPr="004D0D15">
              <w:rPr>
                <w:rFonts w:ascii="Arial" w:eastAsia="仿宋" w:hAnsi="Arial" w:cs="Arial"/>
                <w:sz w:val="24"/>
              </w:rPr>
              <w:t>在减小电磁灶传导干扰中的应用研究</w:t>
            </w:r>
            <w:bookmarkEnd w:id="1"/>
          </w:p>
        </w:tc>
        <w:tc>
          <w:tcPr>
            <w:tcW w:w="4248" w:type="dxa"/>
            <w:tcBorders>
              <w:top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宁波方</w:t>
            </w:r>
            <w:proofErr w:type="gramStart"/>
            <w:r w:rsidRPr="004D0D15">
              <w:rPr>
                <w:rFonts w:ascii="Arial" w:eastAsia="仿宋" w:hAnsi="Arial" w:cs="Arial"/>
                <w:sz w:val="24"/>
              </w:rPr>
              <w:t>太</w:t>
            </w:r>
            <w:proofErr w:type="gramEnd"/>
            <w:r w:rsidRPr="004D0D15">
              <w:rPr>
                <w:rFonts w:ascii="Arial" w:eastAsia="仿宋" w:hAnsi="Arial" w:cs="Arial"/>
                <w:sz w:val="24"/>
              </w:rPr>
              <w:t>厨具有限公司</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bookmarkStart w:id="2" w:name="_Hlk525031423"/>
            <w:r w:rsidRPr="004D0D15">
              <w:rPr>
                <w:rFonts w:ascii="Arial" w:eastAsia="仿宋" w:hAnsi="Arial" w:cs="Arial"/>
                <w:sz w:val="24"/>
              </w:rPr>
              <w:t>多指标协同的大火力燃气灶热效率优化实验研究</w:t>
            </w:r>
            <w:bookmarkEnd w:id="2"/>
          </w:p>
        </w:tc>
        <w:tc>
          <w:tcPr>
            <w:tcW w:w="424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青岛海尔智慧厨房电器有限公司</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bookmarkStart w:id="3" w:name="_Hlk525031513"/>
            <w:r w:rsidRPr="004D0D15">
              <w:rPr>
                <w:rFonts w:ascii="Arial" w:eastAsia="仿宋" w:hAnsi="Arial" w:cs="Arial"/>
                <w:sz w:val="24"/>
              </w:rPr>
              <w:t>微波炉振动噪声与电磁仿真研究</w:t>
            </w:r>
            <w:bookmarkEnd w:id="3"/>
          </w:p>
        </w:tc>
        <w:tc>
          <w:tcPr>
            <w:tcW w:w="424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美的集团中央研究院</w:t>
            </w:r>
          </w:p>
        </w:tc>
      </w:tr>
      <w:tr w:rsidR="00670189" w:rsidRPr="006C5AAE" w:rsidTr="00D84BE4">
        <w:trPr>
          <w:trHeight w:val="425"/>
          <w:jc w:val="center"/>
        </w:trPr>
        <w:tc>
          <w:tcPr>
            <w:tcW w:w="5533" w:type="dxa"/>
            <w:tcBorders>
              <w:top w:val="single" w:sz="8" w:space="0" w:color="4BACC6"/>
              <w:left w:val="single" w:sz="8" w:space="0" w:color="4BACC6"/>
              <w:bottom w:val="single" w:sz="8" w:space="0" w:color="4BACC6"/>
              <w:right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lastRenderedPageBreak/>
              <w:t>以用户为中心的烤箱温度控制</w:t>
            </w:r>
          </w:p>
        </w:tc>
        <w:tc>
          <w:tcPr>
            <w:tcW w:w="4248" w:type="dxa"/>
            <w:tcBorders>
              <w:top w:val="single" w:sz="8" w:space="0" w:color="4BACC6"/>
              <w:bottom w:val="single" w:sz="8" w:space="0" w:color="4BACC6"/>
            </w:tcBorders>
            <w:vAlign w:val="center"/>
          </w:tcPr>
          <w:p w:rsidR="00670189" w:rsidRPr="004D0D15" w:rsidRDefault="00670189" w:rsidP="00D84BE4">
            <w:pPr>
              <w:rPr>
                <w:rFonts w:ascii="Arial" w:eastAsia="仿宋" w:hAnsi="Arial" w:cs="Arial"/>
                <w:sz w:val="24"/>
              </w:rPr>
            </w:pPr>
            <w:r w:rsidRPr="004D0D15">
              <w:rPr>
                <w:rFonts w:ascii="Arial" w:eastAsia="仿宋" w:hAnsi="Arial" w:cs="Arial"/>
                <w:sz w:val="24"/>
              </w:rPr>
              <w:t>博西华电器（江苏）有限公司</w:t>
            </w:r>
          </w:p>
        </w:tc>
      </w:tr>
    </w:tbl>
    <w:p w:rsidR="00670189" w:rsidRDefault="00670189" w:rsidP="00670189">
      <w:pPr>
        <w:spacing w:afterLines="50" w:line="360" w:lineRule="auto"/>
        <w:rPr>
          <w:rFonts w:ascii="Arial" w:eastAsia="仿宋" w:hAnsi="Arial" w:cs="Arial"/>
          <w:b/>
          <w:sz w:val="24"/>
        </w:rPr>
      </w:pPr>
    </w:p>
    <w:p w:rsidR="00102243" w:rsidRPr="00670189" w:rsidRDefault="00102243"/>
    <w:sectPr w:rsidR="00102243" w:rsidRPr="00670189" w:rsidSect="001022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F52" w:rsidRDefault="002B3F52" w:rsidP="00670189">
      <w:r>
        <w:separator/>
      </w:r>
    </w:p>
  </w:endnote>
  <w:endnote w:type="continuationSeparator" w:id="0">
    <w:p w:rsidR="002B3F52" w:rsidRDefault="002B3F52" w:rsidP="00670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F52" w:rsidRDefault="002B3F52" w:rsidP="00670189">
      <w:r>
        <w:separator/>
      </w:r>
    </w:p>
  </w:footnote>
  <w:footnote w:type="continuationSeparator" w:id="0">
    <w:p w:rsidR="002B3F52" w:rsidRDefault="002B3F52" w:rsidP="00670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00547"/>
    <w:multiLevelType w:val="hybridMultilevel"/>
    <w:tmpl w:val="D14861F0"/>
    <w:lvl w:ilvl="0" w:tplc="C0644D6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189"/>
    <w:rsid w:val="00102243"/>
    <w:rsid w:val="002B3F52"/>
    <w:rsid w:val="00670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189"/>
    <w:rPr>
      <w:sz w:val="18"/>
      <w:szCs w:val="18"/>
    </w:rPr>
  </w:style>
  <w:style w:type="paragraph" w:styleId="a4">
    <w:name w:val="footer"/>
    <w:basedOn w:val="a"/>
    <w:link w:val="Char0"/>
    <w:uiPriority w:val="99"/>
    <w:semiHidden/>
    <w:unhideWhenUsed/>
    <w:rsid w:val="006701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1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2018-10-10T00:30:00Z</dcterms:created>
  <dcterms:modified xsi:type="dcterms:W3CDTF">2018-10-10T00:30:00Z</dcterms:modified>
</cp:coreProperties>
</file>